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E6B" w:rsidRDefault="000A6E6B" w:rsidP="000A6E6B">
      <w:pPr>
        <w:autoSpaceDE w:val="0"/>
        <w:autoSpaceDN w:val="0"/>
        <w:adjustRightInd w:val="0"/>
        <w:ind w:left="4111"/>
        <w:jc w:val="center"/>
        <w:rPr>
          <w:sz w:val="28"/>
          <w:szCs w:val="28"/>
        </w:rPr>
      </w:pPr>
      <w:r w:rsidRPr="00894AE9">
        <w:rPr>
          <w:sz w:val="28"/>
          <w:szCs w:val="28"/>
        </w:rPr>
        <w:t xml:space="preserve">   Приложение № 1</w:t>
      </w:r>
    </w:p>
    <w:p w:rsidR="000A6E6B" w:rsidRPr="00894AE9" w:rsidRDefault="000A6E6B" w:rsidP="000A6E6B">
      <w:pPr>
        <w:autoSpaceDE w:val="0"/>
        <w:autoSpaceDN w:val="0"/>
        <w:adjustRightInd w:val="0"/>
        <w:ind w:left="4111"/>
        <w:jc w:val="center"/>
        <w:rPr>
          <w:sz w:val="28"/>
          <w:szCs w:val="28"/>
        </w:rPr>
      </w:pPr>
      <w:r>
        <w:rPr>
          <w:sz w:val="28"/>
          <w:szCs w:val="28"/>
        </w:rPr>
        <w:t xml:space="preserve">к </w:t>
      </w:r>
      <w:r w:rsidRPr="006C7CCC">
        <w:rPr>
          <w:sz w:val="28"/>
          <w:szCs w:val="28"/>
        </w:rPr>
        <w:t>Регламент</w:t>
      </w:r>
      <w:r>
        <w:rPr>
          <w:sz w:val="28"/>
          <w:szCs w:val="28"/>
        </w:rPr>
        <w:t>у</w:t>
      </w:r>
      <w:r w:rsidRPr="006C7CCC">
        <w:rPr>
          <w:sz w:val="28"/>
          <w:szCs w:val="28"/>
        </w:rPr>
        <w:t xml:space="preserve"> акционерного общества Микрокредитная компания «Фонд содействия кредитованию малого и среднего предпринимательства Тамбовской области» предоставления поручительств </w:t>
      </w:r>
      <w:r w:rsidRPr="006C7CCC">
        <w:rPr>
          <w:rStyle w:val="aff"/>
          <w:b w:val="0"/>
          <w:sz w:val="28"/>
          <w:szCs w:val="28"/>
        </w:rPr>
        <w:t>и исполнения обязательств по договорам поручительства по договорам займа иных финансовых организаций</w:t>
      </w:r>
    </w:p>
    <w:p w:rsidR="000A6E6B" w:rsidRDefault="000A6E6B" w:rsidP="000A6E6B"/>
    <w:p w:rsidR="000A6E6B" w:rsidRDefault="000A6E6B" w:rsidP="000A6E6B"/>
    <w:p w:rsidR="000A6E6B" w:rsidRPr="00894AE9" w:rsidRDefault="000A6E6B" w:rsidP="000A6E6B">
      <w:pPr>
        <w:jc w:val="center"/>
        <w:outlineLvl w:val="0"/>
        <w:rPr>
          <w:b/>
          <w:sz w:val="28"/>
          <w:szCs w:val="28"/>
        </w:rPr>
      </w:pPr>
      <w:r w:rsidRPr="00894AE9">
        <w:rPr>
          <w:b/>
          <w:sz w:val="28"/>
          <w:szCs w:val="28"/>
        </w:rPr>
        <w:t>ДОГОВОР ПОРУЧИТЕЛЬСТВА № _____</w:t>
      </w:r>
    </w:p>
    <w:p w:rsidR="000A6E6B" w:rsidRPr="00894AE9" w:rsidRDefault="000A6E6B" w:rsidP="000A6E6B">
      <w:pPr>
        <w:jc w:val="center"/>
        <w:rPr>
          <w:sz w:val="28"/>
          <w:szCs w:val="28"/>
        </w:rPr>
      </w:pPr>
    </w:p>
    <w:p w:rsidR="000A6E6B" w:rsidRPr="00894AE9" w:rsidRDefault="000A6E6B" w:rsidP="000A6E6B">
      <w:pPr>
        <w:jc w:val="both"/>
        <w:rPr>
          <w:sz w:val="28"/>
          <w:szCs w:val="28"/>
        </w:rPr>
      </w:pPr>
      <w:r>
        <w:rPr>
          <w:sz w:val="28"/>
          <w:szCs w:val="28"/>
        </w:rPr>
        <w:t xml:space="preserve">Тамбовская область, город Тамбов </w:t>
      </w:r>
      <w:r w:rsidRPr="00894AE9">
        <w:rPr>
          <w:sz w:val="28"/>
          <w:szCs w:val="28"/>
        </w:rPr>
        <w:tab/>
        <w:t xml:space="preserve">          </w:t>
      </w:r>
      <w:r w:rsidRPr="00894AE9">
        <w:rPr>
          <w:sz w:val="28"/>
          <w:szCs w:val="28"/>
        </w:rPr>
        <w:tab/>
        <w:t xml:space="preserve">       </w:t>
      </w:r>
      <w:r>
        <w:rPr>
          <w:sz w:val="28"/>
          <w:szCs w:val="28"/>
        </w:rPr>
        <w:t xml:space="preserve">         «___» _______</w:t>
      </w:r>
      <w:r w:rsidRPr="00894AE9">
        <w:rPr>
          <w:sz w:val="28"/>
          <w:szCs w:val="28"/>
        </w:rPr>
        <w:t>__ 20___ года</w:t>
      </w:r>
    </w:p>
    <w:p w:rsidR="000A6E6B" w:rsidRPr="00894AE9" w:rsidRDefault="000A6E6B" w:rsidP="000A6E6B">
      <w:pPr>
        <w:jc w:val="both"/>
        <w:rPr>
          <w:sz w:val="28"/>
          <w:szCs w:val="28"/>
        </w:rPr>
      </w:pPr>
    </w:p>
    <w:p w:rsidR="000A6E6B" w:rsidRPr="00894AE9" w:rsidRDefault="000A6E6B" w:rsidP="000A6E6B">
      <w:pPr>
        <w:tabs>
          <w:tab w:val="right" w:pos="9000"/>
        </w:tabs>
        <w:jc w:val="both"/>
        <w:rPr>
          <w:sz w:val="28"/>
          <w:szCs w:val="28"/>
        </w:rPr>
      </w:pPr>
      <w:r w:rsidRPr="00894AE9">
        <w:rPr>
          <w:sz w:val="28"/>
          <w:szCs w:val="28"/>
        </w:rPr>
        <w:tab/>
      </w:r>
      <w:r>
        <w:rPr>
          <w:sz w:val="28"/>
          <w:szCs w:val="28"/>
        </w:rPr>
        <w:t xml:space="preserve">              </w:t>
      </w:r>
      <w:r w:rsidRPr="00894AE9">
        <w:rPr>
          <w:sz w:val="28"/>
          <w:szCs w:val="28"/>
        </w:rPr>
        <w:t>_________</w:t>
      </w:r>
      <w:r>
        <w:rPr>
          <w:sz w:val="28"/>
          <w:szCs w:val="28"/>
        </w:rPr>
        <w:t>_____</w:t>
      </w:r>
      <w:r w:rsidRPr="00894AE9">
        <w:rPr>
          <w:sz w:val="28"/>
          <w:szCs w:val="28"/>
        </w:rPr>
        <w:t xml:space="preserve">_____________________________________________, </w:t>
      </w:r>
    </w:p>
    <w:p w:rsidR="000A6E6B" w:rsidRPr="003A2031" w:rsidRDefault="000A6E6B" w:rsidP="000A6E6B">
      <w:pPr>
        <w:jc w:val="center"/>
        <w:rPr>
          <w:i/>
          <w:iCs/>
        </w:rPr>
      </w:pPr>
      <w:r w:rsidRPr="003A2031">
        <w:rPr>
          <w:i/>
          <w:iCs/>
        </w:rPr>
        <w:t>(полное наименование За</w:t>
      </w:r>
      <w:r>
        <w:rPr>
          <w:i/>
          <w:iCs/>
        </w:rPr>
        <w:t>е</w:t>
      </w:r>
      <w:r w:rsidRPr="003A2031">
        <w:rPr>
          <w:i/>
          <w:iCs/>
        </w:rPr>
        <w:t>мщика)</w:t>
      </w:r>
    </w:p>
    <w:p w:rsidR="000A6E6B" w:rsidRPr="003A2031" w:rsidRDefault="000A6E6B" w:rsidP="000A6E6B">
      <w:pPr>
        <w:tabs>
          <w:tab w:val="right" w:pos="8280"/>
          <w:tab w:val="right" w:pos="8460"/>
          <w:tab w:val="right" w:pos="9000"/>
          <w:tab w:val="right" w:pos="9180"/>
        </w:tabs>
        <w:jc w:val="center"/>
        <w:rPr>
          <w:i/>
          <w:iCs/>
        </w:rPr>
      </w:pPr>
      <w:r>
        <w:rPr>
          <w:sz w:val="28"/>
          <w:szCs w:val="28"/>
        </w:rPr>
        <w:t>в лице______________</w:t>
      </w:r>
      <w:r w:rsidRPr="00894AE9">
        <w:rPr>
          <w:sz w:val="28"/>
          <w:szCs w:val="28"/>
        </w:rPr>
        <w:t>______</w:t>
      </w:r>
      <w:r>
        <w:rPr>
          <w:sz w:val="28"/>
          <w:szCs w:val="28"/>
        </w:rPr>
        <w:t>____</w:t>
      </w:r>
      <w:r w:rsidRPr="00894AE9">
        <w:rPr>
          <w:sz w:val="28"/>
          <w:szCs w:val="28"/>
        </w:rPr>
        <w:t>________________________, действующ</w:t>
      </w:r>
      <w:r>
        <w:rPr>
          <w:sz w:val="28"/>
          <w:szCs w:val="28"/>
        </w:rPr>
        <w:t xml:space="preserve">___ </w:t>
      </w:r>
      <w:r w:rsidRPr="00894AE9">
        <w:rPr>
          <w:sz w:val="28"/>
          <w:szCs w:val="28"/>
        </w:rPr>
        <w:t xml:space="preserve"> </w:t>
      </w:r>
      <w:r w:rsidRPr="003A2031">
        <w:rPr>
          <w:i/>
          <w:iCs/>
        </w:rPr>
        <w:t xml:space="preserve">                                           </w:t>
      </w:r>
      <w:r>
        <w:rPr>
          <w:i/>
          <w:iCs/>
        </w:rPr>
        <w:t xml:space="preserve">    </w:t>
      </w:r>
      <w:r w:rsidRPr="003A2031">
        <w:rPr>
          <w:i/>
          <w:iCs/>
        </w:rPr>
        <w:t xml:space="preserve"> </w:t>
      </w:r>
      <w:r w:rsidRPr="001F3190">
        <w:rPr>
          <w:i/>
          <w:iCs/>
        </w:rPr>
        <w:t xml:space="preserve">                       </w:t>
      </w:r>
      <w:r>
        <w:rPr>
          <w:i/>
          <w:iCs/>
        </w:rPr>
        <w:t xml:space="preserve">                </w:t>
      </w:r>
      <w:r w:rsidRPr="003A2031">
        <w:rPr>
          <w:i/>
          <w:iCs/>
        </w:rPr>
        <w:t>(должность, Ф.И.О.)</w:t>
      </w:r>
    </w:p>
    <w:p w:rsidR="000A6E6B" w:rsidRDefault="000A6E6B" w:rsidP="000A6E6B">
      <w:pPr>
        <w:jc w:val="both"/>
        <w:rPr>
          <w:sz w:val="28"/>
          <w:szCs w:val="28"/>
        </w:rPr>
      </w:pPr>
      <w:r w:rsidRPr="00894AE9">
        <w:rPr>
          <w:sz w:val="28"/>
          <w:szCs w:val="28"/>
        </w:rPr>
        <w:t>на основании __________________</w:t>
      </w:r>
      <w:r>
        <w:rPr>
          <w:sz w:val="28"/>
          <w:szCs w:val="28"/>
        </w:rPr>
        <w:t>_______</w:t>
      </w:r>
      <w:r w:rsidRPr="00894AE9">
        <w:rPr>
          <w:sz w:val="28"/>
          <w:szCs w:val="28"/>
        </w:rPr>
        <w:t>____</w:t>
      </w:r>
      <w:r>
        <w:rPr>
          <w:sz w:val="28"/>
          <w:szCs w:val="28"/>
        </w:rPr>
        <w:t>______</w:t>
      </w:r>
      <w:r w:rsidRPr="00894AE9">
        <w:rPr>
          <w:sz w:val="28"/>
          <w:szCs w:val="28"/>
        </w:rPr>
        <w:t>_________, именуем</w:t>
      </w:r>
      <w:r>
        <w:rPr>
          <w:sz w:val="28"/>
          <w:szCs w:val="28"/>
        </w:rPr>
        <w:t>___</w:t>
      </w:r>
      <w:r w:rsidRPr="00894AE9">
        <w:rPr>
          <w:sz w:val="28"/>
          <w:szCs w:val="28"/>
        </w:rPr>
        <w:t xml:space="preserve">  </w:t>
      </w:r>
    </w:p>
    <w:p w:rsidR="000A6E6B" w:rsidRPr="003A2031" w:rsidRDefault="000A6E6B" w:rsidP="000A6E6B">
      <w:pPr>
        <w:jc w:val="both"/>
      </w:pPr>
      <w:r w:rsidRPr="003A2031">
        <w:rPr>
          <w:i/>
          <w:iCs/>
        </w:rPr>
        <w:t xml:space="preserve">                       </w:t>
      </w:r>
      <w:r>
        <w:rPr>
          <w:i/>
          <w:iCs/>
        </w:rPr>
        <w:t xml:space="preserve">   </w:t>
      </w:r>
      <w:r w:rsidRPr="003A2031">
        <w:rPr>
          <w:i/>
          <w:iCs/>
        </w:rPr>
        <w:t xml:space="preserve"> </w:t>
      </w:r>
      <w:r>
        <w:rPr>
          <w:i/>
          <w:iCs/>
        </w:rPr>
        <w:t xml:space="preserve">                  </w:t>
      </w:r>
      <w:r w:rsidRPr="003A2031">
        <w:rPr>
          <w:i/>
          <w:iCs/>
        </w:rPr>
        <w:t>(Устава, Положения, доверенности)</w:t>
      </w:r>
    </w:p>
    <w:p w:rsidR="000A6E6B" w:rsidRPr="00826147" w:rsidRDefault="000A6E6B" w:rsidP="000A6E6B">
      <w:pPr>
        <w:jc w:val="both"/>
        <w:rPr>
          <w:sz w:val="28"/>
          <w:szCs w:val="28"/>
        </w:rPr>
      </w:pPr>
      <w:r>
        <w:rPr>
          <w:sz w:val="28"/>
          <w:szCs w:val="28"/>
        </w:rPr>
        <w:t xml:space="preserve">в </w:t>
      </w:r>
      <w:r w:rsidRPr="00894AE9">
        <w:rPr>
          <w:sz w:val="28"/>
          <w:szCs w:val="28"/>
        </w:rPr>
        <w:t>дальнейшем «За</w:t>
      </w:r>
      <w:r>
        <w:rPr>
          <w:sz w:val="28"/>
          <w:szCs w:val="28"/>
        </w:rPr>
        <w:t>е</w:t>
      </w:r>
      <w:r w:rsidRPr="00894AE9">
        <w:rPr>
          <w:sz w:val="28"/>
          <w:szCs w:val="28"/>
        </w:rPr>
        <w:t>мщик</w:t>
      </w:r>
      <w:r>
        <w:rPr>
          <w:sz w:val="28"/>
          <w:szCs w:val="28"/>
        </w:rPr>
        <w:t>, Должник</w:t>
      </w:r>
      <w:r w:rsidRPr="00894AE9">
        <w:rPr>
          <w:sz w:val="28"/>
          <w:szCs w:val="28"/>
        </w:rPr>
        <w:t>»</w:t>
      </w:r>
      <w:r>
        <w:rPr>
          <w:sz w:val="28"/>
          <w:szCs w:val="28"/>
        </w:rPr>
        <w:t>,</w:t>
      </w:r>
      <w:r w:rsidRPr="00894AE9">
        <w:rPr>
          <w:sz w:val="28"/>
          <w:szCs w:val="28"/>
        </w:rPr>
        <w:t xml:space="preserve"> с одной стороны, </w:t>
      </w:r>
      <w:r w:rsidRPr="00826147">
        <w:rPr>
          <w:sz w:val="28"/>
          <w:szCs w:val="28"/>
        </w:rPr>
        <w:tab/>
      </w:r>
    </w:p>
    <w:p w:rsidR="000A6E6B" w:rsidRPr="00894AE9" w:rsidRDefault="000A6E6B" w:rsidP="000A6E6B">
      <w:pPr>
        <w:jc w:val="both"/>
        <w:rPr>
          <w:sz w:val="28"/>
          <w:szCs w:val="28"/>
        </w:rPr>
      </w:pPr>
      <w:r>
        <w:rPr>
          <w:sz w:val="28"/>
          <w:szCs w:val="28"/>
        </w:rPr>
        <w:t xml:space="preserve">              ___________________________________________________</w:t>
      </w:r>
      <w:r w:rsidRPr="00894AE9">
        <w:rPr>
          <w:sz w:val="28"/>
          <w:szCs w:val="28"/>
        </w:rPr>
        <w:t>________</w:t>
      </w:r>
      <w:r>
        <w:rPr>
          <w:sz w:val="28"/>
          <w:szCs w:val="28"/>
        </w:rPr>
        <w:t>_</w:t>
      </w:r>
      <w:r w:rsidRPr="00894AE9">
        <w:rPr>
          <w:sz w:val="28"/>
          <w:szCs w:val="28"/>
        </w:rPr>
        <w:t>,</w:t>
      </w:r>
    </w:p>
    <w:p w:rsidR="000A6E6B" w:rsidRPr="003A2031" w:rsidRDefault="000A6E6B" w:rsidP="000A6E6B">
      <w:pPr>
        <w:jc w:val="both"/>
        <w:rPr>
          <w:i/>
          <w:iCs/>
        </w:rPr>
      </w:pPr>
      <w:r w:rsidRPr="00894AE9">
        <w:rPr>
          <w:sz w:val="28"/>
          <w:szCs w:val="28"/>
        </w:rPr>
        <w:tab/>
      </w:r>
      <w:r w:rsidRPr="00894AE9">
        <w:rPr>
          <w:sz w:val="28"/>
          <w:szCs w:val="28"/>
        </w:rPr>
        <w:tab/>
      </w:r>
      <w:r w:rsidRPr="00894AE9">
        <w:rPr>
          <w:sz w:val="28"/>
          <w:szCs w:val="28"/>
        </w:rPr>
        <w:tab/>
      </w:r>
      <w:r w:rsidRPr="003A2031">
        <w:rPr>
          <w:i/>
          <w:iCs/>
        </w:rPr>
        <w:t xml:space="preserve">(полное наименование </w:t>
      </w:r>
      <w:r>
        <w:rPr>
          <w:i/>
          <w:iCs/>
        </w:rPr>
        <w:t>Финансовой организации</w:t>
      </w:r>
      <w:r w:rsidRPr="003A2031">
        <w:rPr>
          <w:i/>
          <w:iCs/>
        </w:rPr>
        <w:t>)</w:t>
      </w:r>
    </w:p>
    <w:p w:rsidR="000A6E6B" w:rsidRPr="00894AE9" w:rsidRDefault="000A6E6B" w:rsidP="000A6E6B">
      <w:pPr>
        <w:jc w:val="both"/>
        <w:rPr>
          <w:sz w:val="28"/>
          <w:szCs w:val="28"/>
        </w:rPr>
      </w:pPr>
      <w:r w:rsidRPr="00894AE9">
        <w:rPr>
          <w:sz w:val="28"/>
          <w:szCs w:val="28"/>
        </w:rPr>
        <w:t>в лице  ________________________________</w:t>
      </w:r>
      <w:r>
        <w:rPr>
          <w:sz w:val="28"/>
          <w:szCs w:val="28"/>
        </w:rPr>
        <w:t>__</w:t>
      </w:r>
      <w:r w:rsidRPr="00894AE9">
        <w:rPr>
          <w:sz w:val="28"/>
          <w:szCs w:val="28"/>
        </w:rPr>
        <w:t>______________, действующ</w:t>
      </w:r>
      <w:r>
        <w:rPr>
          <w:sz w:val="28"/>
          <w:szCs w:val="28"/>
        </w:rPr>
        <w:t>__</w:t>
      </w:r>
      <w:r w:rsidRPr="00894AE9">
        <w:rPr>
          <w:sz w:val="28"/>
          <w:szCs w:val="28"/>
        </w:rPr>
        <w:t xml:space="preserve">  </w:t>
      </w:r>
    </w:p>
    <w:p w:rsidR="000A6E6B" w:rsidRPr="003A2031" w:rsidRDefault="000A6E6B" w:rsidP="000A6E6B">
      <w:pPr>
        <w:jc w:val="both"/>
        <w:rPr>
          <w:i/>
          <w:iCs/>
        </w:rPr>
      </w:pPr>
      <w:r w:rsidRPr="00894AE9">
        <w:rPr>
          <w:sz w:val="28"/>
          <w:szCs w:val="28"/>
        </w:rPr>
        <w:tab/>
      </w:r>
      <w:r w:rsidRPr="00894AE9">
        <w:rPr>
          <w:i/>
          <w:iCs/>
          <w:sz w:val="28"/>
          <w:szCs w:val="28"/>
        </w:rPr>
        <w:t xml:space="preserve">                                </w:t>
      </w:r>
      <w:r w:rsidRPr="003A2031">
        <w:rPr>
          <w:i/>
          <w:iCs/>
        </w:rPr>
        <w:t>(должность, Ф.И.О.)</w:t>
      </w:r>
    </w:p>
    <w:p w:rsidR="000A6E6B" w:rsidRDefault="000A6E6B" w:rsidP="000A6E6B">
      <w:pPr>
        <w:jc w:val="both"/>
        <w:rPr>
          <w:sz w:val="28"/>
          <w:szCs w:val="28"/>
        </w:rPr>
      </w:pPr>
      <w:r w:rsidRPr="00894AE9">
        <w:rPr>
          <w:sz w:val="28"/>
          <w:szCs w:val="28"/>
        </w:rPr>
        <w:t>на основании _________________________</w:t>
      </w:r>
      <w:r>
        <w:rPr>
          <w:sz w:val="28"/>
          <w:szCs w:val="28"/>
        </w:rPr>
        <w:t>_____________</w:t>
      </w:r>
      <w:r w:rsidRPr="00894AE9">
        <w:rPr>
          <w:sz w:val="28"/>
          <w:szCs w:val="28"/>
        </w:rPr>
        <w:t>______, именуем</w:t>
      </w:r>
      <w:r>
        <w:rPr>
          <w:sz w:val="28"/>
          <w:szCs w:val="28"/>
        </w:rPr>
        <w:t>___</w:t>
      </w:r>
      <w:r w:rsidRPr="00894AE9">
        <w:rPr>
          <w:sz w:val="28"/>
          <w:szCs w:val="28"/>
        </w:rPr>
        <w:t xml:space="preserve"> </w:t>
      </w:r>
    </w:p>
    <w:p w:rsidR="000A6E6B" w:rsidRPr="003A2031" w:rsidRDefault="000A6E6B" w:rsidP="000A6E6B">
      <w:pPr>
        <w:jc w:val="both"/>
      </w:pPr>
      <w:r w:rsidRPr="003A2031">
        <w:rPr>
          <w:i/>
          <w:iCs/>
        </w:rPr>
        <w:t xml:space="preserve">                       </w:t>
      </w:r>
      <w:r>
        <w:rPr>
          <w:i/>
          <w:iCs/>
        </w:rPr>
        <w:t xml:space="preserve">   </w:t>
      </w:r>
      <w:r w:rsidRPr="003A2031">
        <w:rPr>
          <w:i/>
          <w:iCs/>
        </w:rPr>
        <w:t xml:space="preserve"> </w:t>
      </w:r>
      <w:r>
        <w:rPr>
          <w:i/>
          <w:iCs/>
        </w:rPr>
        <w:t xml:space="preserve">             </w:t>
      </w:r>
      <w:r w:rsidRPr="003A2031">
        <w:rPr>
          <w:i/>
          <w:iCs/>
        </w:rPr>
        <w:t>(Устава, Положения, доверенности)</w:t>
      </w:r>
    </w:p>
    <w:p w:rsidR="000A6E6B" w:rsidRDefault="000A6E6B" w:rsidP="000A6E6B">
      <w:pPr>
        <w:jc w:val="both"/>
        <w:rPr>
          <w:sz w:val="28"/>
          <w:szCs w:val="28"/>
        </w:rPr>
      </w:pPr>
      <w:r w:rsidRPr="00894AE9">
        <w:rPr>
          <w:sz w:val="28"/>
          <w:szCs w:val="28"/>
        </w:rPr>
        <w:t>в дальнейшем «</w:t>
      </w:r>
      <w:r>
        <w:rPr>
          <w:sz w:val="28"/>
          <w:szCs w:val="28"/>
        </w:rPr>
        <w:t>Финансовая организация</w:t>
      </w:r>
      <w:r w:rsidRPr="00894AE9">
        <w:rPr>
          <w:sz w:val="28"/>
          <w:szCs w:val="28"/>
        </w:rPr>
        <w:t xml:space="preserve">», с другой стороны, и </w:t>
      </w:r>
    </w:p>
    <w:p w:rsidR="000A6E6B" w:rsidRDefault="000A6E6B" w:rsidP="000A6E6B">
      <w:pPr>
        <w:jc w:val="both"/>
        <w:rPr>
          <w:sz w:val="28"/>
          <w:szCs w:val="28"/>
        </w:rPr>
      </w:pPr>
      <w:r>
        <w:rPr>
          <w:sz w:val="28"/>
          <w:szCs w:val="28"/>
        </w:rPr>
        <w:tab/>
      </w:r>
      <w:r w:rsidRPr="00894AE9">
        <w:rPr>
          <w:sz w:val="28"/>
          <w:szCs w:val="28"/>
        </w:rPr>
        <w:t>акционерное общество Микрокредитная компания «Фонд содействия кредитованию малого и среднего предпринимательства Тамбовской области», в лице генерального директора ____</w:t>
      </w:r>
      <w:r>
        <w:rPr>
          <w:sz w:val="28"/>
          <w:szCs w:val="28"/>
        </w:rPr>
        <w:t>______________</w:t>
      </w:r>
      <w:r w:rsidRPr="00894AE9">
        <w:rPr>
          <w:sz w:val="28"/>
          <w:szCs w:val="28"/>
        </w:rPr>
        <w:t>__</w:t>
      </w:r>
      <w:r>
        <w:rPr>
          <w:sz w:val="28"/>
          <w:szCs w:val="28"/>
        </w:rPr>
        <w:t>____</w:t>
      </w:r>
      <w:r w:rsidRPr="00894AE9">
        <w:rPr>
          <w:sz w:val="28"/>
          <w:szCs w:val="28"/>
        </w:rPr>
        <w:t>___________</w:t>
      </w:r>
      <w:r>
        <w:rPr>
          <w:sz w:val="28"/>
          <w:szCs w:val="28"/>
        </w:rPr>
        <w:t>_</w:t>
      </w:r>
      <w:r w:rsidRPr="00894AE9">
        <w:rPr>
          <w:sz w:val="28"/>
          <w:szCs w:val="28"/>
        </w:rPr>
        <w:t xml:space="preserve">____, </w:t>
      </w:r>
    </w:p>
    <w:p w:rsidR="000A6E6B" w:rsidRDefault="000A6E6B" w:rsidP="000A6E6B">
      <w:pPr>
        <w:jc w:val="both"/>
        <w:rPr>
          <w:i/>
        </w:rPr>
      </w:pPr>
      <w:r w:rsidRPr="00894AE9">
        <w:rPr>
          <w:sz w:val="28"/>
          <w:szCs w:val="28"/>
        </w:rPr>
        <w:t xml:space="preserve"> </w:t>
      </w:r>
      <w:r>
        <w:rPr>
          <w:i/>
        </w:rPr>
        <w:t xml:space="preserve">                                                                                      </w:t>
      </w:r>
      <w:r w:rsidRPr="003A2031">
        <w:rPr>
          <w:i/>
        </w:rPr>
        <w:t>(Ф.И.О.)</w:t>
      </w:r>
    </w:p>
    <w:p w:rsidR="000A6E6B" w:rsidRDefault="000A6E6B" w:rsidP="000A6E6B">
      <w:pPr>
        <w:jc w:val="both"/>
        <w:rPr>
          <w:sz w:val="28"/>
          <w:szCs w:val="28"/>
        </w:rPr>
      </w:pPr>
      <w:r w:rsidRPr="00826147">
        <w:rPr>
          <w:sz w:val="28"/>
          <w:szCs w:val="28"/>
        </w:rPr>
        <w:t>действующего на</w:t>
      </w:r>
      <w:r w:rsidRPr="00894AE9">
        <w:rPr>
          <w:sz w:val="28"/>
          <w:szCs w:val="28"/>
        </w:rPr>
        <w:t xml:space="preserve"> основании Устава, именуемо</w:t>
      </w:r>
      <w:r>
        <w:rPr>
          <w:sz w:val="28"/>
          <w:szCs w:val="28"/>
        </w:rPr>
        <w:t>е в дальнейшем «Фонд</w:t>
      </w:r>
      <w:r w:rsidRPr="00894AE9">
        <w:rPr>
          <w:sz w:val="28"/>
          <w:szCs w:val="28"/>
        </w:rPr>
        <w:t>», с третьей стороны, вместе и по отдельности именуемые «Стороны», заключили настоящий Договор о нижеследующем:</w:t>
      </w:r>
    </w:p>
    <w:p w:rsidR="000A6E6B" w:rsidRPr="00981CA1" w:rsidRDefault="000A6E6B" w:rsidP="000A6E6B">
      <w:pPr>
        <w:jc w:val="both"/>
      </w:pPr>
    </w:p>
    <w:p w:rsidR="000A6E6B" w:rsidRDefault="000A6E6B" w:rsidP="000A6E6B">
      <w:pPr>
        <w:jc w:val="center"/>
        <w:rPr>
          <w:b/>
          <w:sz w:val="28"/>
          <w:szCs w:val="28"/>
        </w:rPr>
      </w:pPr>
      <w:bookmarkStart w:id="0" w:name="_Toc409097910"/>
      <w:r w:rsidRPr="00FF7A3E">
        <w:rPr>
          <w:b/>
          <w:sz w:val="28"/>
          <w:szCs w:val="28"/>
        </w:rPr>
        <w:t>1. ПРЕДМЕТ ДОГОВОРА</w:t>
      </w:r>
      <w:bookmarkEnd w:id="0"/>
    </w:p>
    <w:p w:rsidR="000A6E6B" w:rsidRPr="00FF7A3E" w:rsidRDefault="000A6E6B" w:rsidP="000A6E6B">
      <w:pPr>
        <w:jc w:val="center"/>
        <w:rPr>
          <w:b/>
          <w:sz w:val="28"/>
          <w:szCs w:val="28"/>
        </w:rPr>
      </w:pPr>
    </w:p>
    <w:p w:rsidR="000A6E6B" w:rsidRDefault="000A6E6B" w:rsidP="000A6E6B">
      <w:pPr>
        <w:jc w:val="both"/>
        <w:rPr>
          <w:sz w:val="28"/>
          <w:szCs w:val="28"/>
        </w:rPr>
      </w:pPr>
      <w:r w:rsidRPr="00FF7A3E">
        <w:rPr>
          <w:sz w:val="28"/>
          <w:szCs w:val="28"/>
        </w:rPr>
        <w:tab/>
      </w:r>
      <w:bookmarkStart w:id="1" w:name="_Toc409097911"/>
      <w:r w:rsidRPr="001C7A07">
        <w:rPr>
          <w:sz w:val="28"/>
          <w:szCs w:val="28"/>
        </w:rPr>
        <w:t>1.1.</w:t>
      </w:r>
      <w:r w:rsidRPr="00FF7A3E">
        <w:rPr>
          <w:sz w:val="28"/>
          <w:szCs w:val="28"/>
        </w:rPr>
        <w:t xml:space="preserve"> </w:t>
      </w:r>
      <w:r>
        <w:rPr>
          <w:sz w:val="28"/>
          <w:szCs w:val="28"/>
        </w:rPr>
        <w:t>Фонд</w:t>
      </w:r>
      <w:r w:rsidRPr="00FF7A3E">
        <w:rPr>
          <w:sz w:val="28"/>
          <w:szCs w:val="28"/>
        </w:rPr>
        <w:t xml:space="preserve"> за обусловленную договором плату обязуется отвечать перед Финансовой организацией за исполнение </w:t>
      </w:r>
      <w:r>
        <w:rPr>
          <w:sz w:val="28"/>
          <w:szCs w:val="28"/>
        </w:rPr>
        <w:t>Заемщиком</w:t>
      </w:r>
      <w:r w:rsidRPr="00FF7A3E">
        <w:rPr>
          <w:sz w:val="28"/>
          <w:szCs w:val="28"/>
        </w:rPr>
        <w:t xml:space="preserve"> обязательств перед Финансовой организацией по договору займа (в дальнейшем – Договор</w:t>
      </w:r>
      <w:r>
        <w:rPr>
          <w:sz w:val="28"/>
          <w:szCs w:val="28"/>
        </w:rPr>
        <w:t xml:space="preserve">, Договор </w:t>
      </w:r>
      <w:r w:rsidRPr="00FF7A3E">
        <w:rPr>
          <w:sz w:val="28"/>
          <w:szCs w:val="28"/>
        </w:rPr>
        <w:t>займа):</w:t>
      </w:r>
      <w:bookmarkEnd w:id="1"/>
    </w:p>
    <w:p w:rsidR="000A6E6B" w:rsidRPr="00FF7A3E" w:rsidRDefault="000A6E6B" w:rsidP="000A6E6B">
      <w:pPr>
        <w:jc w:val="both"/>
        <w:rPr>
          <w:sz w:val="28"/>
          <w:szCs w:val="28"/>
        </w:rPr>
      </w:pPr>
    </w:p>
    <w:p w:rsidR="000A6E6B" w:rsidRPr="00FF7A3E" w:rsidRDefault="000A6E6B" w:rsidP="000A6E6B">
      <w:pPr>
        <w:rPr>
          <w:sz w:val="28"/>
          <w:szCs w:val="28"/>
        </w:rPr>
      </w:pPr>
    </w:p>
    <w:tbl>
      <w:tblPr>
        <w:tblStyle w:val="12"/>
        <w:tblW w:w="0" w:type="auto"/>
        <w:tblLook w:val="04A0" w:firstRow="1" w:lastRow="0" w:firstColumn="1" w:lastColumn="0" w:noHBand="0" w:noVBand="1"/>
      </w:tblPr>
      <w:tblGrid>
        <w:gridCol w:w="4106"/>
        <w:gridCol w:w="5352"/>
      </w:tblGrid>
      <w:tr w:rsidR="000A6E6B" w:rsidRPr="00FF7A3E" w:rsidTr="0057167E">
        <w:tc>
          <w:tcPr>
            <w:tcW w:w="4106" w:type="dxa"/>
          </w:tcPr>
          <w:p w:rsidR="000A6E6B" w:rsidRPr="00FF7A3E" w:rsidRDefault="000A6E6B" w:rsidP="0057167E">
            <w:pPr>
              <w:rPr>
                <w:sz w:val="28"/>
                <w:szCs w:val="28"/>
              </w:rPr>
            </w:pPr>
            <w:r w:rsidRPr="00FF7A3E">
              <w:rPr>
                <w:sz w:val="28"/>
                <w:szCs w:val="28"/>
              </w:rPr>
              <w:lastRenderedPageBreak/>
              <w:t>№</w:t>
            </w:r>
          </w:p>
        </w:tc>
        <w:tc>
          <w:tcPr>
            <w:tcW w:w="5352" w:type="dxa"/>
            <w:vAlign w:val="bottom"/>
          </w:tcPr>
          <w:p w:rsidR="000A6E6B" w:rsidRPr="00FF7A3E" w:rsidRDefault="000A6E6B" w:rsidP="0057167E">
            <w:pPr>
              <w:rPr>
                <w:sz w:val="28"/>
                <w:szCs w:val="28"/>
              </w:rPr>
            </w:pPr>
          </w:p>
        </w:tc>
      </w:tr>
      <w:tr w:rsidR="000A6E6B" w:rsidRPr="00FF7A3E" w:rsidTr="0057167E">
        <w:tc>
          <w:tcPr>
            <w:tcW w:w="4106" w:type="dxa"/>
          </w:tcPr>
          <w:p w:rsidR="000A6E6B" w:rsidRPr="00FF7A3E" w:rsidRDefault="000A6E6B" w:rsidP="0057167E">
            <w:pPr>
              <w:rPr>
                <w:sz w:val="28"/>
                <w:szCs w:val="28"/>
              </w:rPr>
            </w:pPr>
            <w:r w:rsidRPr="00FF7A3E">
              <w:rPr>
                <w:sz w:val="28"/>
                <w:szCs w:val="28"/>
              </w:rPr>
              <w:t>Дата заключения</w:t>
            </w:r>
          </w:p>
        </w:tc>
        <w:tc>
          <w:tcPr>
            <w:tcW w:w="5352" w:type="dxa"/>
            <w:vAlign w:val="bottom"/>
          </w:tcPr>
          <w:p w:rsidR="000A6E6B" w:rsidRPr="00FF7A3E" w:rsidRDefault="000A6E6B" w:rsidP="0057167E">
            <w:pPr>
              <w:rPr>
                <w:sz w:val="28"/>
                <w:szCs w:val="28"/>
              </w:rPr>
            </w:pPr>
          </w:p>
        </w:tc>
      </w:tr>
      <w:tr w:rsidR="000A6E6B" w:rsidRPr="00FF7A3E" w:rsidTr="0057167E">
        <w:tc>
          <w:tcPr>
            <w:tcW w:w="4106" w:type="dxa"/>
          </w:tcPr>
          <w:p w:rsidR="000A6E6B" w:rsidRPr="00FF7A3E" w:rsidRDefault="000A6E6B" w:rsidP="0057167E">
            <w:pPr>
              <w:rPr>
                <w:sz w:val="28"/>
                <w:szCs w:val="28"/>
              </w:rPr>
            </w:pPr>
            <w:r w:rsidRPr="00FF7A3E">
              <w:rPr>
                <w:sz w:val="28"/>
                <w:szCs w:val="28"/>
              </w:rPr>
              <w:t>Размер процентов за пользование займом (если применимо)</w:t>
            </w:r>
          </w:p>
        </w:tc>
        <w:tc>
          <w:tcPr>
            <w:tcW w:w="5352" w:type="dxa"/>
            <w:vAlign w:val="bottom"/>
          </w:tcPr>
          <w:p w:rsidR="000A6E6B" w:rsidRPr="00FF7A3E" w:rsidRDefault="000A6E6B" w:rsidP="0057167E">
            <w:pPr>
              <w:rPr>
                <w:sz w:val="28"/>
                <w:szCs w:val="28"/>
              </w:rPr>
            </w:pPr>
          </w:p>
        </w:tc>
      </w:tr>
      <w:tr w:rsidR="000A6E6B" w:rsidRPr="00FF7A3E" w:rsidTr="0057167E">
        <w:tc>
          <w:tcPr>
            <w:tcW w:w="4106" w:type="dxa"/>
          </w:tcPr>
          <w:p w:rsidR="000A6E6B" w:rsidRPr="00FF7A3E" w:rsidRDefault="000A6E6B" w:rsidP="0057167E">
            <w:pPr>
              <w:rPr>
                <w:sz w:val="28"/>
                <w:szCs w:val="28"/>
              </w:rPr>
            </w:pPr>
            <w:r w:rsidRPr="00FF7A3E">
              <w:rPr>
                <w:sz w:val="28"/>
                <w:szCs w:val="28"/>
              </w:rPr>
              <w:t>Срок возврата займа: (указывается в соответствии с условиями Договора займа)</w:t>
            </w:r>
          </w:p>
        </w:tc>
        <w:tc>
          <w:tcPr>
            <w:tcW w:w="5352" w:type="dxa"/>
            <w:vAlign w:val="bottom"/>
          </w:tcPr>
          <w:p w:rsidR="000A6E6B" w:rsidRPr="00FF7A3E" w:rsidRDefault="000A6E6B" w:rsidP="0057167E">
            <w:pPr>
              <w:rPr>
                <w:sz w:val="28"/>
                <w:szCs w:val="28"/>
              </w:rPr>
            </w:pPr>
          </w:p>
        </w:tc>
      </w:tr>
      <w:tr w:rsidR="000A6E6B" w:rsidRPr="00FF7A3E" w:rsidTr="0057167E">
        <w:tc>
          <w:tcPr>
            <w:tcW w:w="4106" w:type="dxa"/>
          </w:tcPr>
          <w:p w:rsidR="000A6E6B" w:rsidRPr="00FF7A3E" w:rsidRDefault="000A6E6B" w:rsidP="0057167E">
            <w:pPr>
              <w:rPr>
                <w:sz w:val="28"/>
                <w:szCs w:val="28"/>
              </w:rPr>
            </w:pPr>
            <w:r w:rsidRPr="00FF7A3E">
              <w:rPr>
                <w:sz w:val="28"/>
                <w:szCs w:val="28"/>
              </w:rPr>
              <w:t>Сумма займа</w:t>
            </w:r>
          </w:p>
        </w:tc>
        <w:tc>
          <w:tcPr>
            <w:tcW w:w="5352" w:type="dxa"/>
            <w:vAlign w:val="bottom"/>
          </w:tcPr>
          <w:p w:rsidR="000A6E6B" w:rsidRPr="00FF7A3E" w:rsidRDefault="000A6E6B" w:rsidP="0057167E">
            <w:pPr>
              <w:rPr>
                <w:sz w:val="28"/>
                <w:szCs w:val="28"/>
              </w:rPr>
            </w:pPr>
          </w:p>
        </w:tc>
      </w:tr>
    </w:tbl>
    <w:p w:rsidR="000A6E6B" w:rsidRPr="00FF7A3E" w:rsidRDefault="000A6E6B" w:rsidP="000A6E6B">
      <w:pPr>
        <w:ind w:firstLine="708"/>
        <w:jc w:val="both"/>
        <w:rPr>
          <w:sz w:val="28"/>
          <w:szCs w:val="28"/>
        </w:rPr>
      </w:pPr>
      <w:r w:rsidRPr="00FF7A3E">
        <w:rPr>
          <w:sz w:val="28"/>
          <w:szCs w:val="28"/>
        </w:rPr>
        <w:t>заключенному между __________________ и ______________________,</w:t>
      </w:r>
    </w:p>
    <w:p w:rsidR="000A6E6B" w:rsidRPr="00FF7A3E" w:rsidRDefault="000A6E6B" w:rsidP="000A6E6B">
      <w:pPr>
        <w:jc w:val="both"/>
        <w:rPr>
          <w:bCs/>
          <w:sz w:val="28"/>
          <w:szCs w:val="28"/>
        </w:rPr>
      </w:pPr>
      <w:r w:rsidRPr="00FF7A3E">
        <w:rPr>
          <w:sz w:val="28"/>
          <w:szCs w:val="28"/>
        </w:rPr>
        <w:t xml:space="preserve">копия которого прикладывается к настоящему Договору, в части возврата фактически </w:t>
      </w:r>
      <w:r w:rsidRPr="00FF7A3E">
        <w:rPr>
          <w:bCs/>
          <w:sz w:val="28"/>
          <w:szCs w:val="28"/>
        </w:rPr>
        <w:t xml:space="preserve">полученной Заемщиком суммы займа (суммы основного долга) на условиях, указанных в настоящем Договоре. </w:t>
      </w:r>
    </w:p>
    <w:p w:rsidR="000A6E6B" w:rsidRPr="00FF7A3E" w:rsidRDefault="000A6E6B" w:rsidP="000A6E6B">
      <w:pPr>
        <w:jc w:val="both"/>
        <w:rPr>
          <w:bCs/>
          <w:sz w:val="28"/>
          <w:szCs w:val="28"/>
        </w:rPr>
      </w:pPr>
      <w:r w:rsidRPr="00FF7A3E">
        <w:rPr>
          <w:bCs/>
          <w:sz w:val="28"/>
          <w:szCs w:val="28"/>
        </w:rPr>
        <w:tab/>
      </w:r>
      <w:bookmarkStart w:id="2" w:name="_Toc409097912"/>
      <w:r w:rsidRPr="00FF7A3E">
        <w:rPr>
          <w:bCs/>
          <w:sz w:val="28"/>
          <w:szCs w:val="28"/>
        </w:rPr>
        <w:t>1.2.</w:t>
      </w:r>
      <w:r w:rsidRPr="00FF7A3E">
        <w:rPr>
          <w:bCs/>
          <w:sz w:val="28"/>
          <w:szCs w:val="28"/>
        </w:rPr>
        <w:tab/>
        <w:t xml:space="preserve">Ответственность </w:t>
      </w:r>
      <w:r>
        <w:rPr>
          <w:bCs/>
          <w:sz w:val="28"/>
          <w:szCs w:val="28"/>
        </w:rPr>
        <w:t>Фонда</w:t>
      </w:r>
      <w:r w:rsidRPr="00FF7A3E">
        <w:rPr>
          <w:bCs/>
          <w:sz w:val="28"/>
          <w:szCs w:val="28"/>
        </w:rPr>
        <w:t xml:space="preserve"> перед Финансовой организацией по настоящему Договору является субсидиарной и ограничена суммой в размере ___________________</w:t>
      </w:r>
      <w:r>
        <w:rPr>
          <w:bCs/>
          <w:sz w:val="28"/>
          <w:szCs w:val="28"/>
        </w:rPr>
        <w:t xml:space="preserve"> </w:t>
      </w:r>
      <w:r w:rsidRPr="00FF7A3E">
        <w:rPr>
          <w:bCs/>
          <w:sz w:val="28"/>
          <w:szCs w:val="28"/>
        </w:rPr>
        <w:t>(_____________________________) рублей ______ копеек, что составляет _______ % от суммы займа (суммы основного долга).</w:t>
      </w:r>
      <w:bookmarkEnd w:id="2"/>
      <w:r w:rsidRPr="00FF7A3E">
        <w:rPr>
          <w:bCs/>
          <w:sz w:val="28"/>
          <w:szCs w:val="28"/>
        </w:rPr>
        <w:t xml:space="preserve"> </w:t>
      </w:r>
    </w:p>
    <w:p w:rsidR="000A6E6B" w:rsidRPr="00FF7A3E" w:rsidRDefault="000A6E6B" w:rsidP="000A6E6B">
      <w:pPr>
        <w:jc w:val="both"/>
        <w:rPr>
          <w:sz w:val="28"/>
          <w:szCs w:val="28"/>
        </w:rPr>
      </w:pPr>
      <w:r w:rsidRPr="00FF7A3E">
        <w:rPr>
          <w:bCs/>
          <w:sz w:val="28"/>
          <w:szCs w:val="28"/>
        </w:rPr>
        <w:tab/>
        <w:t xml:space="preserve">1.3. В рамках настоящего Договора </w:t>
      </w:r>
      <w:r>
        <w:rPr>
          <w:bCs/>
          <w:sz w:val="28"/>
          <w:szCs w:val="28"/>
        </w:rPr>
        <w:t>Фонд</w:t>
      </w:r>
      <w:r w:rsidRPr="00FF7A3E">
        <w:rPr>
          <w:bCs/>
          <w:sz w:val="28"/>
          <w:szCs w:val="28"/>
        </w:rPr>
        <w:t xml:space="preserve"> отвечает перед Финансовой организацией только за</w:t>
      </w:r>
      <w:r w:rsidRPr="00FF7A3E">
        <w:rPr>
          <w:sz w:val="28"/>
          <w:szCs w:val="28"/>
        </w:rPr>
        <w:t xml:space="preserve"> обязательство </w:t>
      </w:r>
      <w:r>
        <w:rPr>
          <w:sz w:val="28"/>
          <w:szCs w:val="28"/>
        </w:rPr>
        <w:t>Заемщика</w:t>
      </w:r>
      <w:r w:rsidRPr="00FF7A3E">
        <w:rPr>
          <w:sz w:val="28"/>
          <w:szCs w:val="28"/>
        </w:rPr>
        <w:t xml:space="preserve"> по возврату суммы займа (суммы основного долга). Фонд не отвечает перед Финансовой организацией за исполнение </w:t>
      </w:r>
      <w:r>
        <w:rPr>
          <w:sz w:val="28"/>
          <w:szCs w:val="28"/>
        </w:rPr>
        <w:t>Заемщиком</w:t>
      </w:r>
      <w:r w:rsidRPr="00FF7A3E">
        <w:rPr>
          <w:sz w:val="28"/>
          <w:szCs w:val="28"/>
        </w:rPr>
        <w:t xml:space="preserve"> обязательств по Договору займа в части уплаты процентов за пользование займом (процентов по займу), процентов за пользование чужими денежными средствами (ст.</w:t>
      </w:r>
      <w:r>
        <w:rPr>
          <w:sz w:val="28"/>
          <w:szCs w:val="28"/>
        </w:rPr>
        <w:t xml:space="preserve"> </w:t>
      </w:r>
      <w:r w:rsidRPr="00FF7A3E">
        <w:rPr>
          <w:sz w:val="28"/>
          <w:szCs w:val="28"/>
        </w:rPr>
        <w:t xml:space="preserve">395 ГК РФ),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w:t>
      </w:r>
      <w:r>
        <w:rPr>
          <w:sz w:val="28"/>
          <w:szCs w:val="28"/>
        </w:rPr>
        <w:t>Заемщиком</w:t>
      </w:r>
      <w:r w:rsidRPr="00FF7A3E">
        <w:rPr>
          <w:sz w:val="28"/>
          <w:szCs w:val="28"/>
        </w:rPr>
        <w:t xml:space="preserve"> своих обязательств перед Финансовой организацией, а также за уплату каких-либо иных процентов, платежей и расходов по Договору займа.</w:t>
      </w:r>
    </w:p>
    <w:p w:rsidR="000A6E6B" w:rsidRPr="00FF7A3E" w:rsidRDefault="000A6E6B" w:rsidP="000A6E6B">
      <w:pPr>
        <w:ind w:firstLine="708"/>
        <w:jc w:val="both"/>
        <w:rPr>
          <w:sz w:val="28"/>
          <w:szCs w:val="28"/>
        </w:rPr>
      </w:pPr>
      <w:bookmarkStart w:id="3" w:name="_Toc409097913"/>
      <w:r w:rsidRPr="00FF7A3E">
        <w:rPr>
          <w:sz w:val="28"/>
          <w:szCs w:val="28"/>
        </w:rPr>
        <w:t xml:space="preserve">Обязательства </w:t>
      </w:r>
      <w:r>
        <w:rPr>
          <w:sz w:val="28"/>
          <w:szCs w:val="28"/>
        </w:rPr>
        <w:t xml:space="preserve">Заемщика </w:t>
      </w:r>
      <w:r w:rsidRPr="00FF7A3E">
        <w:rPr>
          <w:sz w:val="28"/>
          <w:szCs w:val="28"/>
        </w:rPr>
        <w:t>по</w:t>
      </w:r>
      <w:bookmarkEnd w:id="3"/>
      <w:r>
        <w:rPr>
          <w:sz w:val="28"/>
          <w:szCs w:val="28"/>
        </w:rPr>
        <w:t xml:space="preserve">: </w:t>
      </w:r>
      <w:bookmarkStart w:id="4" w:name="_Toc409097914"/>
      <w:r>
        <w:rPr>
          <w:sz w:val="28"/>
          <w:szCs w:val="28"/>
        </w:rPr>
        <w:t>(</w:t>
      </w:r>
      <w:r w:rsidRPr="00FF7A3E">
        <w:rPr>
          <w:sz w:val="28"/>
          <w:szCs w:val="28"/>
        </w:rPr>
        <w:t>своевременной и полной уплате комиссий Финансовой организации по предоставленному займу;</w:t>
      </w:r>
      <w:bookmarkEnd w:id="4"/>
      <w:r w:rsidRPr="00FF7A3E">
        <w:rPr>
          <w:sz w:val="28"/>
          <w:szCs w:val="28"/>
        </w:rPr>
        <w:t xml:space="preserve"> </w:t>
      </w:r>
      <w:bookmarkStart w:id="5" w:name="_Toc409097915"/>
      <w:r w:rsidRPr="00FF7A3E">
        <w:rPr>
          <w:sz w:val="28"/>
          <w:szCs w:val="28"/>
        </w:rPr>
        <w:t>своевременной и полной уплате неустойки по просроченной задолженности по предоставленному займу, уплате неустойки по процентам и/или комиссиям по займу, начисленным в соответствии с Договором займа;</w:t>
      </w:r>
      <w:bookmarkEnd w:id="5"/>
      <w:r w:rsidRPr="00FF7A3E">
        <w:rPr>
          <w:sz w:val="28"/>
          <w:szCs w:val="28"/>
        </w:rPr>
        <w:t xml:space="preserve"> </w:t>
      </w:r>
      <w:bookmarkStart w:id="6" w:name="_Toc409097916"/>
      <w:r w:rsidRPr="00FF7A3E">
        <w:rPr>
          <w:sz w:val="28"/>
          <w:szCs w:val="28"/>
        </w:rPr>
        <w:t>оплате расходов Финансовой организации, понесенных им в связи с исполнением Договора</w:t>
      </w:r>
      <w:bookmarkEnd w:id="6"/>
      <w:r w:rsidRPr="00FF7A3E">
        <w:rPr>
          <w:sz w:val="28"/>
          <w:szCs w:val="28"/>
        </w:rPr>
        <w:t xml:space="preserve"> займа</w:t>
      </w:r>
      <w:r>
        <w:rPr>
          <w:sz w:val="28"/>
          <w:szCs w:val="28"/>
        </w:rPr>
        <w:t>)</w:t>
      </w:r>
      <w:r w:rsidRPr="00FF7A3E">
        <w:rPr>
          <w:sz w:val="28"/>
          <w:szCs w:val="28"/>
        </w:rPr>
        <w:t>,</w:t>
      </w:r>
      <w:r>
        <w:rPr>
          <w:sz w:val="28"/>
          <w:szCs w:val="28"/>
        </w:rPr>
        <w:t xml:space="preserve"> </w:t>
      </w:r>
      <w:bookmarkStart w:id="7" w:name="_Toc409097917"/>
      <w:r w:rsidRPr="00FF7A3E">
        <w:rPr>
          <w:sz w:val="28"/>
          <w:szCs w:val="28"/>
        </w:rPr>
        <w:t xml:space="preserve">обеспечиваются </w:t>
      </w:r>
      <w:r>
        <w:rPr>
          <w:sz w:val="28"/>
          <w:szCs w:val="28"/>
        </w:rPr>
        <w:t>Заемщиком</w:t>
      </w:r>
      <w:r w:rsidRPr="00FF7A3E">
        <w:rPr>
          <w:sz w:val="28"/>
          <w:szCs w:val="28"/>
        </w:rPr>
        <w:t xml:space="preserve"> самостоятельно</w:t>
      </w:r>
      <w:r w:rsidRPr="00FF7A3E">
        <w:rPr>
          <w:iCs/>
          <w:sz w:val="28"/>
          <w:szCs w:val="28"/>
        </w:rPr>
        <w:t xml:space="preserve"> </w:t>
      </w:r>
      <w:r w:rsidRPr="00FF7A3E">
        <w:rPr>
          <w:sz w:val="28"/>
          <w:szCs w:val="28"/>
        </w:rPr>
        <w:t>и/или третьими лицами на основании отдельно заключенных между ними и Финансовой организацией договоров.</w:t>
      </w:r>
      <w:bookmarkEnd w:id="7"/>
      <w:r w:rsidRPr="00FF7A3E">
        <w:rPr>
          <w:sz w:val="28"/>
          <w:szCs w:val="28"/>
        </w:rPr>
        <w:t xml:space="preserve"> </w:t>
      </w:r>
    </w:p>
    <w:p w:rsidR="000A6E6B" w:rsidRPr="00FF7A3E" w:rsidRDefault="000A6E6B" w:rsidP="000A6E6B">
      <w:pPr>
        <w:tabs>
          <w:tab w:val="left" w:pos="5535"/>
        </w:tabs>
        <w:jc w:val="both"/>
        <w:rPr>
          <w:sz w:val="28"/>
          <w:szCs w:val="28"/>
        </w:rPr>
      </w:pPr>
      <w:r w:rsidRPr="00FF7A3E">
        <w:rPr>
          <w:sz w:val="28"/>
          <w:szCs w:val="28"/>
        </w:rPr>
        <w:tab/>
      </w:r>
    </w:p>
    <w:p w:rsidR="000A6E6B" w:rsidRDefault="000A6E6B" w:rsidP="000A6E6B">
      <w:pPr>
        <w:jc w:val="center"/>
        <w:rPr>
          <w:b/>
          <w:sz w:val="28"/>
          <w:szCs w:val="28"/>
        </w:rPr>
      </w:pPr>
      <w:bookmarkStart w:id="8" w:name="_Toc409097918"/>
      <w:r w:rsidRPr="00FF7A3E">
        <w:rPr>
          <w:b/>
          <w:sz w:val="28"/>
          <w:szCs w:val="28"/>
        </w:rPr>
        <w:t xml:space="preserve">2. ВОЗНАГРАЖДЕНИЕ </w:t>
      </w:r>
      <w:bookmarkEnd w:id="8"/>
      <w:r>
        <w:rPr>
          <w:b/>
          <w:sz w:val="28"/>
          <w:szCs w:val="28"/>
        </w:rPr>
        <w:t>ФОНДА</w:t>
      </w:r>
    </w:p>
    <w:p w:rsidR="000A6E6B" w:rsidRPr="00FF7A3E" w:rsidRDefault="000A6E6B" w:rsidP="000A6E6B">
      <w:pPr>
        <w:jc w:val="center"/>
        <w:rPr>
          <w:b/>
          <w:sz w:val="28"/>
          <w:szCs w:val="28"/>
        </w:rPr>
      </w:pPr>
    </w:p>
    <w:p w:rsidR="000A6E6B" w:rsidRPr="001C7A07" w:rsidRDefault="000A6E6B" w:rsidP="000A6E6B">
      <w:pPr>
        <w:jc w:val="both"/>
        <w:rPr>
          <w:sz w:val="28"/>
          <w:szCs w:val="28"/>
        </w:rPr>
      </w:pPr>
      <w:r w:rsidRPr="00FF7A3E">
        <w:rPr>
          <w:sz w:val="28"/>
          <w:szCs w:val="28"/>
        </w:rPr>
        <w:tab/>
      </w:r>
      <w:r w:rsidRPr="001C7A07">
        <w:rPr>
          <w:sz w:val="28"/>
          <w:szCs w:val="28"/>
        </w:rPr>
        <w:t>2.1. Заемщик за предоставление поручительства уплачивает Фонду вознаграждение в размере _________________ (__________________) рублей _______ копеек.</w:t>
      </w:r>
    </w:p>
    <w:p w:rsidR="000A6E6B" w:rsidRPr="001C7A07" w:rsidRDefault="000A6E6B" w:rsidP="000A6E6B">
      <w:pPr>
        <w:jc w:val="both"/>
        <w:rPr>
          <w:sz w:val="28"/>
          <w:szCs w:val="28"/>
        </w:rPr>
      </w:pPr>
      <w:r w:rsidRPr="001C7A07">
        <w:rPr>
          <w:sz w:val="28"/>
          <w:szCs w:val="28"/>
        </w:rPr>
        <w:lastRenderedPageBreak/>
        <w:tab/>
        <w:t>2.2. Вознаграждение Фонду уплачивается Заемщиком единовременно, в срок не позднее 3 (трех) рабочих дней с даты заключения настоящего Договора, путем перечисления денежных средств на расчетный счет Фонда, и возврату не подлежит.</w:t>
      </w:r>
    </w:p>
    <w:p w:rsidR="000A6E6B" w:rsidRPr="001C7A07" w:rsidRDefault="000A6E6B" w:rsidP="000A6E6B">
      <w:pPr>
        <w:ind w:firstLine="709"/>
        <w:jc w:val="both"/>
        <w:rPr>
          <w:sz w:val="28"/>
          <w:szCs w:val="28"/>
        </w:rPr>
      </w:pPr>
      <w:r w:rsidRPr="001C7A07">
        <w:rPr>
          <w:sz w:val="28"/>
          <w:szCs w:val="28"/>
        </w:rPr>
        <w:t>2.3. Моментом уплаты вознаграждения считается дата поступления денежных средств на расчетный счет Фонда.</w:t>
      </w:r>
    </w:p>
    <w:p w:rsidR="000A6E6B" w:rsidRPr="001C7A07" w:rsidRDefault="000A6E6B" w:rsidP="000A6E6B">
      <w:pPr>
        <w:ind w:firstLine="708"/>
        <w:jc w:val="both"/>
        <w:rPr>
          <w:sz w:val="28"/>
          <w:szCs w:val="28"/>
        </w:rPr>
      </w:pPr>
    </w:p>
    <w:p w:rsidR="000A6E6B" w:rsidRDefault="000A6E6B" w:rsidP="000A6E6B">
      <w:pPr>
        <w:jc w:val="center"/>
        <w:rPr>
          <w:b/>
          <w:sz w:val="28"/>
          <w:szCs w:val="28"/>
        </w:rPr>
      </w:pPr>
      <w:bookmarkStart w:id="9" w:name="_Toc409097919"/>
      <w:r w:rsidRPr="00FF7A3E">
        <w:rPr>
          <w:b/>
          <w:sz w:val="28"/>
          <w:szCs w:val="28"/>
        </w:rPr>
        <w:t>3. ВСТУПЛЕНИЕ ДОГОВОРА</w:t>
      </w:r>
      <w:bookmarkEnd w:id="9"/>
      <w:r w:rsidRPr="00FF7A3E">
        <w:rPr>
          <w:b/>
          <w:sz w:val="28"/>
          <w:szCs w:val="28"/>
        </w:rPr>
        <w:t xml:space="preserve"> В СИЛУ</w:t>
      </w:r>
    </w:p>
    <w:p w:rsidR="000A6E6B" w:rsidRPr="00FF7A3E" w:rsidRDefault="000A6E6B" w:rsidP="000A6E6B">
      <w:pPr>
        <w:jc w:val="center"/>
        <w:rPr>
          <w:b/>
          <w:sz w:val="28"/>
          <w:szCs w:val="28"/>
        </w:rPr>
      </w:pPr>
    </w:p>
    <w:p w:rsidR="000A6E6B" w:rsidRPr="001C7A07" w:rsidRDefault="000A6E6B" w:rsidP="000A6E6B">
      <w:pPr>
        <w:jc w:val="both"/>
        <w:rPr>
          <w:sz w:val="28"/>
          <w:szCs w:val="28"/>
        </w:rPr>
      </w:pPr>
      <w:r w:rsidRPr="00FF7A3E">
        <w:rPr>
          <w:sz w:val="28"/>
          <w:szCs w:val="28"/>
        </w:rPr>
        <w:tab/>
      </w:r>
      <w:r w:rsidRPr="001C7A07">
        <w:rPr>
          <w:sz w:val="28"/>
          <w:szCs w:val="28"/>
        </w:rPr>
        <w:t>3.1. Настоящий Договор поручительства вступает в силу с момента его подписания Сторонами.</w:t>
      </w:r>
    </w:p>
    <w:p w:rsidR="000A6E6B" w:rsidRPr="001C7A07" w:rsidRDefault="000A6E6B" w:rsidP="000A6E6B">
      <w:pPr>
        <w:jc w:val="both"/>
        <w:rPr>
          <w:sz w:val="28"/>
          <w:szCs w:val="28"/>
        </w:rPr>
      </w:pPr>
      <w:r w:rsidRPr="001C7A07">
        <w:rPr>
          <w:sz w:val="28"/>
          <w:szCs w:val="28"/>
        </w:rPr>
        <w:tab/>
        <w:t>3.2. В случае неуплаты или неполной уплаты Заемщиком Фонду вознаграждения, предусмотренного п. 2.1 Договора в установленный Договором срок (п. 2.2 Договора), Фонд имеет право расторгнуть Договор в одностороннем порядке, уведомив об этом Стороны в течение 3 (трех) рабочих дней до даты расторжения.</w:t>
      </w:r>
    </w:p>
    <w:p w:rsidR="000A6E6B" w:rsidRPr="00FF7A3E" w:rsidRDefault="000A6E6B" w:rsidP="000A6E6B">
      <w:pPr>
        <w:jc w:val="both"/>
        <w:rPr>
          <w:sz w:val="28"/>
          <w:szCs w:val="28"/>
        </w:rPr>
      </w:pPr>
    </w:p>
    <w:p w:rsidR="000A6E6B" w:rsidRDefault="000A6E6B" w:rsidP="000A6E6B">
      <w:pPr>
        <w:jc w:val="center"/>
        <w:rPr>
          <w:b/>
          <w:sz w:val="28"/>
          <w:szCs w:val="28"/>
        </w:rPr>
      </w:pPr>
      <w:bookmarkStart w:id="10" w:name="_Toc409097920"/>
      <w:r w:rsidRPr="00FF7A3E">
        <w:rPr>
          <w:b/>
          <w:sz w:val="28"/>
          <w:szCs w:val="28"/>
        </w:rPr>
        <w:t>4. ПРАВА И ОБЯЗАННОСТИ СТОРОН</w:t>
      </w:r>
      <w:bookmarkEnd w:id="10"/>
    </w:p>
    <w:p w:rsidR="000A6E6B" w:rsidRPr="00FF7A3E" w:rsidRDefault="000A6E6B" w:rsidP="000A6E6B">
      <w:pPr>
        <w:jc w:val="center"/>
        <w:rPr>
          <w:b/>
          <w:sz w:val="28"/>
          <w:szCs w:val="28"/>
        </w:rPr>
      </w:pPr>
    </w:p>
    <w:p w:rsidR="000A6E6B" w:rsidRPr="00BF2330" w:rsidRDefault="000A6E6B" w:rsidP="000A6E6B">
      <w:pPr>
        <w:jc w:val="both"/>
        <w:rPr>
          <w:sz w:val="28"/>
          <w:szCs w:val="28"/>
        </w:rPr>
      </w:pPr>
      <w:r w:rsidRPr="00FF7A3E">
        <w:rPr>
          <w:sz w:val="28"/>
          <w:szCs w:val="28"/>
        </w:rPr>
        <w:tab/>
      </w:r>
      <w:bookmarkStart w:id="11" w:name="_Toc409097921"/>
      <w:r w:rsidRPr="00BF2330">
        <w:rPr>
          <w:sz w:val="28"/>
          <w:szCs w:val="28"/>
        </w:rPr>
        <w:t>4.1. Фонд обязан:</w:t>
      </w:r>
      <w:bookmarkEnd w:id="11"/>
    </w:p>
    <w:p w:rsidR="000A6E6B" w:rsidRPr="00BF2330" w:rsidRDefault="000A6E6B" w:rsidP="000A6E6B">
      <w:pPr>
        <w:ind w:firstLine="709"/>
        <w:jc w:val="both"/>
        <w:rPr>
          <w:sz w:val="28"/>
          <w:szCs w:val="28"/>
        </w:rPr>
      </w:pPr>
      <w:bookmarkStart w:id="12" w:name="_Toc409097922"/>
      <w:r w:rsidRPr="00BF2330">
        <w:rPr>
          <w:sz w:val="28"/>
          <w:szCs w:val="28"/>
        </w:rPr>
        <w:t>4.1.1. Нести субсидиарную ответственность за исполнение Заемщиком обязательств по Договору займа в части возврата суммы основного долга (суммы займа) в размере, установленном п. 1.2 настоящего Договора, с учетом п. 1.3 Договора, в порядке и сроки, установленные настоящим Договором;</w:t>
      </w:r>
      <w:bookmarkEnd w:id="12"/>
    </w:p>
    <w:p w:rsidR="000A6E6B" w:rsidRPr="00BF2330" w:rsidRDefault="000A6E6B" w:rsidP="000A6E6B">
      <w:pPr>
        <w:jc w:val="both"/>
        <w:rPr>
          <w:sz w:val="28"/>
          <w:szCs w:val="28"/>
        </w:rPr>
      </w:pPr>
      <w:r w:rsidRPr="00BF2330">
        <w:rPr>
          <w:sz w:val="28"/>
          <w:szCs w:val="28"/>
        </w:rPr>
        <w:tab/>
        <w:t>4.1.</w:t>
      </w:r>
      <w:r>
        <w:rPr>
          <w:sz w:val="28"/>
          <w:szCs w:val="28"/>
        </w:rPr>
        <w:t>2</w:t>
      </w:r>
      <w:r w:rsidRPr="00BF2330">
        <w:rPr>
          <w:sz w:val="28"/>
          <w:szCs w:val="28"/>
        </w:rPr>
        <w:t xml:space="preserve">. </w:t>
      </w:r>
      <w:r w:rsidRPr="00BF2330">
        <w:rPr>
          <w:bCs/>
          <w:sz w:val="28"/>
          <w:szCs w:val="28"/>
        </w:rPr>
        <w:t>В</w:t>
      </w:r>
      <w:r w:rsidRPr="00BF2330">
        <w:rPr>
          <w:sz w:val="28"/>
          <w:szCs w:val="28"/>
        </w:rPr>
        <w:t xml:space="preserve"> случае внесения изменений в учредительные документы Фонда, предоставить Финансовой организации копии соответствующих документов в течение 3 (трех) рабочих дней с даты государственной регистрации изменений;</w:t>
      </w:r>
    </w:p>
    <w:p w:rsidR="000A6E6B" w:rsidRPr="00BF2330" w:rsidRDefault="000A6E6B" w:rsidP="000A6E6B">
      <w:pPr>
        <w:ind w:firstLine="708"/>
        <w:jc w:val="both"/>
        <w:rPr>
          <w:sz w:val="28"/>
          <w:szCs w:val="28"/>
        </w:rPr>
      </w:pPr>
      <w:r w:rsidRPr="00BF2330">
        <w:rPr>
          <w:bCs/>
          <w:sz w:val="28"/>
          <w:szCs w:val="28"/>
        </w:rPr>
        <w:t>4.1.</w:t>
      </w:r>
      <w:r>
        <w:rPr>
          <w:bCs/>
          <w:sz w:val="28"/>
          <w:szCs w:val="28"/>
        </w:rPr>
        <w:t>3</w:t>
      </w:r>
      <w:r w:rsidRPr="00BF2330">
        <w:rPr>
          <w:bCs/>
          <w:sz w:val="28"/>
          <w:szCs w:val="28"/>
        </w:rPr>
        <w:t>.</w:t>
      </w:r>
      <w:r w:rsidRPr="00BF2330">
        <w:rPr>
          <w:sz w:val="28"/>
          <w:szCs w:val="28"/>
        </w:rPr>
        <w:t xml:space="preserve"> Незамедлительно известить Финансовую организацию в письменной форме о любом существенном факте (событии, действии), которое, по мнению Фонда, может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
    <w:p w:rsidR="000A6E6B" w:rsidRPr="00BF2330" w:rsidRDefault="000A6E6B" w:rsidP="000A6E6B">
      <w:pPr>
        <w:ind w:firstLine="708"/>
        <w:jc w:val="both"/>
        <w:rPr>
          <w:sz w:val="28"/>
          <w:szCs w:val="28"/>
        </w:rPr>
      </w:pPr>
      <w:r w:rsidRPr="00BF2330">
        <w:rPr>
          <w:bCs/>
          <w:sz w:val="28"/>
          <w:szCs w:val="28"/>
        </w:rPr>
        <w:t>4.1.</w:t>
      </w:r>
      <w:r>
        <w:rPr>
          <w:bCs/>
          <w:sz w:val="28"/>
          <w:szCs w:val="28"/>
        </w:rPr>
        <w:t>4</w:t>
      </w:r>
      <w:r w:rsidRPr="00BF2330">
        <w:rPr>
          <w:bCs/>
          <w:sz w:val="28"/>
          <w:szCs w:val="28"/>
        </w:rPr>
        <w:t>.</w:t>
      </w:r>
      <w:r w:rsidRPr="00BF2330">
        <w:rPr>
          <w:sz w:val="28"/>
          <w:szCs w:val="28"/>
        </w:rPr>
        <w:t xml:space="preserve"> В течение 10 (десяти) рабочих дней с даты наступления одного из нижеперечисленных событий известить Финансовую организацию о наступлении такого события, произошедшего в течение действия Договора:</w:t>
      </w:r>
    </w:p>
    <w:p w:rsidR="000A6E6B" w:rsidRPr="00BF2330" w:rsidRDefault="000A6E6B" w:rsidP="000A6E6B">
      <w:pPr>
        <w:ind w:firstLine="708"/>
        <w:jc w:val="both"/>
        <w:rPr>
          <w:sz w:val="28"/>
          <w:szCs w:val="28"/>
        </w:rPr>
      </w:pPr>
      <w:r w:rsidRPr="00BF2330">
        <w:rPr>
          <w:sz w:val="28"/>
          <w:szCs w:val="28"/>
        </w:rPr>
        <w:t>произойдет изменение места нахождения или почтового адреса Фонда, а также любого из указанных в Договоре платежных реквизитов Фонда;</w:t>
      </w:r>
    </w:p>
    <w:p w:rsidR="000A6E6B" w:rsidRPr="00BF2330" w:rsidRDefault="000A6E6B" w:rsidP="000A6E6B">
      <w:pPr>
        <w:ind w:firstLine="708"/>
        <w:jc w:val="both"/>
        <w:rPr>
          <w:sz w:val="28"/>
          <w:szCs w:val="28"/>
        </w:rPr>
      </w:pPr>
      <w:r w:rsidRPr="00BF2330">
        <w:rPr>
          <w:sz w:val="28"/>
          <w:szCs w:val="28"/>
        </w:rPr>
        <w:t>против Фонда будет возбуждено дело о несостоятельности (банкротстве) или будет объявлено о добровольной ликвидации Фонда, подготовке к проведению или о проведении внесудебной процедуры ликвидации Фонда в связи с его несостоятельностью, осуществляемой по соглашению между Фондом и его кредиторами под контролем кредиторов.</w:t>
      </w:r>
    </w:p>
    <w:p w:rsidR="000A6E6B" w:rsidRPr="00BF2330" w:rsidRDefault="000A6E6B" w:rsidP="000A6E6B">
      <w:pPr>
        <w:rPr>
          <w:sz w:val="28"/>
          <w:szCs w:val="28"/>
        </w:rPr>
      </w:pPr>
      <w:r w:rsidRPr="00BF2330">
        <w:rPr>
          <w:sz w:val="28"/>
          <w:szCs w:val="28"/>
        </w:rPr>
        <w:tab/>
      </w:r>
      <w:bookmarkStart w:id="13" w:name="_Toc409097924"/>
      <w:r w:rsidRPr="00BF2330">
        <w:rPr>
          <w:sz w:val="28"/>
          <w:szCs w:val="28"/>
        </w:rPr>
        <w:t>4.2. Фонд имеет право:</w:t>
      </w:r>
      <w:bookmarkEnd w:id="13"/>
    </w:p>
    <w:p w:rsidR="000A6E6B" w:rsidRPr="00BF2330" w:rsidRDefault="000A6E6B" w:rsidP="000A6E6B">
      <w:pPr>
        <w:jc w:val="both"/>
        <w:rPr>
          <w:sz w:val="28"/>
          <w:szCs w:val="28"/>
        </w:rPr>
      </w:pPr>
      <w:r w:rsidRPr="00BF2330">
        <w:rPr>
          <w:sz w:val="28"/>
          <w:szCs w:val="28"/>
        </w:rPr>
        <w:lastRenderedPageBreak/>
        <w:tab/>
        <w:t>4.2.1. Выдвигать против требований Финансовой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Финансовой организации.</w:t>
      </w:r>
    </w:p>
    <w:p w:rsidR="000A6E6B" w:rsidRPr="00BF2330" w:rsidRDefault="000A6E6B" w:rsidP="000A6E6B">
      <w:pPr>
        <w:jc w:val="both"/>
        <w:rPr>
          <w:sz w:val="28"/>
          <w:szCs w:val="28"/>
        </w:rPr>
      </w:pPr>
      <w:r w:rsidRPr="00BF2330">
        <w:rPr>
          <w:sz w:val="28"/>
          <w:szCs w:val="28"/>
        </w:rPr>
        <w:tab/>
        <w:t>4.2.2. Требовать от Заемщика и Финансовой организации в срок не позднее 5 (пяти) рабочих дней с даты получения запроса Фонда предоставления информации об исполнении Заемщиком обязательств по Договору займа, в том числе о допущенных нарушениях условий заключенного Договора займа.</w:t>
      </w:r>
    </w:p>
    <w:p w:rsidR="000A6E6B" w:rsidRPr="00BF2330" w:rsidRDefault="000A6E6B" w:rsidP="000A6E6B">
      <w:pPr>
        <w:jc w:val="both"/>
        <w:rPr>
          <w:sz w:val="28"/>
          <w:szCs w:val="28"/>
        </w:rPr>
      </w:pPr>
      <w:r w:rsidRPr="00BF2330">
        <w:rPr>
          <w:sz w:val="28"/>
          <w:szCs w:val="28"/>
        </w:rPr>
        <w:tab/>
        <w:t>4.2.3. Требовать от Финансовой организации (в случае исполнения обязательств за Заемщика по Договору займа) предоставления документов и информации, удостоверяющих права требования Финансовой организации к Заемщику, и передачи права, обеспечивающие эти требования.</w:t>
      </w:r>
      <w:r w:rsidRPr="00BF2330">
        <w:rPr>
          <w:sz w:val="28"/>
          <w:szCs w:val="28"/>
        </w:rPr>
        <w:tab/>
      </w:r>
    </w:p>
    <w:p w:rsidR="000A6E6B" w:rsidRPr="00BF2330" w:rsidRDefault="000A6E6B" w:rsidP="000A6E6B">
      <w:pPr>
        <w:ind w:firstLine="708"/>
        <w:jc w:val="both"/>
        <w:rPr>
          <w:sz w:val="28"/>
          <w:szCs w:val="28"/>
        </w:rPr>
      </w:pPr>
      <w:r w:rsidRPr="00BF2330">
        <w:rPr>
          <w:sz w:val="28"/>
          <w:szCs w:val="28"/>
        </w:rPr>
        <w:t xml:space="preserve">4.2.4. Требовать от Заемщика (в случае исполнения обязательств за Заемщика по Договору займа в рамках настоящего Договора) уплаты процентов на сумму, выплаченную Финансовой организации, и возмещение иных убытков, понесенных в связи с ответственностью за Заемщика. </w:t>
      </w:r>
    </w:p>
    <w:p w:rsidR="000A6E6B" w:rsidRDefault="000A6E6B" w:rsidP="000A6E6B">
      <w:pPr>
        <w:ind w:firstLine="708"/>
        <w:jc w:val="both"/>
        <w:rPr>
          <w:sz w:val="28"/>
          <w:szCs w:val="28"/>
        </w:rPr>
      </w:pPr>
      <w:r w:rsidRPr="00BF2330">
        <w:rPr>
          <w:sz w:val="28"/>
          <w:szCs w:val="28"/>
        </w:rPr>
        <w:t>4.2.5. Требовать от Финансовой организации и Заемщика действовать в соответствии с Регламентом Фонда предоставления поручительства и исполнения обязательств по договорам поручительства по договорам займа иных финансовых организаций (далее – Регламент). В случае если на основании п. 3.3 Регламента для определенной Финансовой организации и(или) Заемщика условия предоставления поручительства Фонда отличаются от условий Регламента, то в части, отличной от условий Регламента, Финансовая организация и Заемщик обязаны действовать в соответствии с требованиями</w:t>
      </w:r>
      <w:r w:rsidRPr="00FF7A3E">
        <w:rPr>
          <w:sz w:val="28"/>
          <w:szCs w:val="28"/>
        </w:rPr>
        <w:t xml:space="preserve"> </w:t>
      </w:r>
      <w:r w:rsidRPr="001F4504">
        <w:rPr>
          <w:sz w:val="28"/>
          <w:szCs w:val="28"/>
        </w:rPr>
        <w:t>договора поручительства</w:t>
      </w:r>
      <w:r>
        <w:rPr>
          <w:sz w:val="28"/>
          <w:szCs w:val="28"/>
        </w:rPr>
        <w:t>.</w:t>
      </w:r>
    </w:p>
    <w:p w:rsidR="000A6E6B" w:rsidRPr="0076511F" w:rsidRDefault="000A6E6B" w:rsidP="000A6E6B">
      <w:pPr>
        <w:tabs>
          <w:tab w:val="left" w:pos="1068"/>
        </w:tabs>
        <w:ind w:firstLine="709"/>
        <w:jc w:val="both"/>
        <w:rPr>
          <w:sz w:val="28"/>
          <w:szCs w:val="28"/>
        </w:rPr>
      </w:pPr>
      <w:r>
        <w:rPr>
          <w:sz w:val="28"/>
          <w:szCs w:val="28"/>
        </w:rPr>
        <w:t>4.2.6. Не реже чем один раз в полгода осуществлять</w:t>
      </w:r>
      <w:r w:rsidRPr="0076511F">
        <w:rPr>
          <w:sz w:val="28"/>
          <w:szCs w:val="28"/>
        </w:rPr>
        <w:t xml:space="preserve"> мониторинг деятельности Финансовой организации на соответствие следующему критерию:</w:t>
      </w:r>
    </w:p>
    <w:p w:rsidR="000A6E6B" w:rsidRPr="001F4504" w:rsidRDefault="000A6E6B" w:rsidP="000A6E6B">
      <w:pPr>
        <w:ind w:firstLine="708"/>
        <w:jc w:val="both"/>
        <w:rPr>
          <w:sz w:val="28"/>
          <w:szCs w:val="28"/>
        </w:rPr>
      </w:pPr>
      <w:r w:rsidRPr="0076511F">
        <w:rPr>
          <w:rFonts w:eastAsia="Calibri"/>
          <w:sz w:val="28"/>
          <w:szCs w:val="28"/>
        </w:rPr>
        <w:t>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rsidR="000A6E6B" w:rsidRPr="001F4504" w:rsidRDefault="000A6E6B" w:rsidP="000A6E6B">
      <w:pPr>
        <w:ind w:firstLine="709"/>
        <w:rPr>
          <w:sz w:val="28"/>
          <w:szCs w:val="28"/>
        </w:rPr>
      </w:pPr>
      <w:bookmarkStart w:id="14" w:name="_Toc409097925"/>
      <w:r w:rsidRPr="001F4504">
        <w:rPr>
          <w:sz w:val="28"/>
          <w:szCs w:val="28"/>
        </w:rPr>
        <w:t>4.3. Заемщик обязан:</w:t>
      </w:r>
      <w:bookmarkEnd w:id="14"/>
    </w:p>
    <w:p w:rsidR="000A6E6B" w:rsidRPr="001F4504" w:rsidRDefault="000A6E6B" w:rsidP="000A6E6B">
      <w:pPr>
        <w:jc w:val="both"/>
        <w:rPr>
          <w:sz w:val="28"/>
          <w:szCs w:val="28"/>
        </w:rPr>
      </w:pPr>
      <w:r w:rsidRPr="001F4504">
        <w:rPr>
          <w:sz w:val="28"/>
          <w:szCs w:val="28"/>
        </w:rPr>
        <w:tab/>
        <w:t>4.3.1. Уплатить Фонду вознаграждение за предоставление поручительства в порядке, сроки и размере, установленные настоящим Договором.</w:t>
      </w:r>
    </w:p>
    <w:p w:rsidR="000A6E6B" w:rsidRPr="001F4504" w:rsidRDefault="000A6E6B" w:rsidP="000A6E6B">
      <w:pPr>
        <w:jc w:val="both"/>
        <w:rPr>
          <w:sz w:val="28"/>
          <w:szCs w:val="28"/>
        </w:rPr>
      </w:pPr>
      <w:r w:rsidRPr="001F4504">
        <w:rPr>
          <w:sz w:val="28"/>
          <w:szCs w:val="28"/>
        </w:rPr>
        <w:t xml:space="preserve"> </w:t>
      </w:r>
      <w:r w:rsidRPr="001F4504">
        <w:rPr>
          <w:sz w:val="28"/>
          <w:szCs w:val="28"/>
        </w:rPr>
        <w:tab/>
        <w:t>4.3.2. Незамедлительно, но в любом случае не позднее 3 (трех) рабочих дней, следующих за днем нарушения условий Договора займа, письменно извещать Фонд обо всех допущенных им нарушениях Договора займа, в том числе о просрочке уплаты (возврата) суммы основного долга (суммы займа), а также обо всех других обстоятельствах, влияющих на исполнение Заемщиком своих обязательств по Договору займа.</w:t>
      </w:r>
    </w:p>
    <w:p w:rsidR="000A6E6B" w:rsidRPr="001F4504" w:rsidRDefault="000A6E6B" w:rsidP="000A6E6B">
      <w:pPr>
        <w:jc w:val="both"/>
        <w:rPr>
          <w:sz w:val="28"/>
          <w:szCs w:val="28"/>
        </w:rPr>
      </w:pPr>
      <w:r w:rsidRPr="001F4504">
        <w:rPr>
          <w:sz w:val="28"/>
          <w:szCs w:val="28"/>
        </w:rPr>
        <w:tab/>
        <w:t xml:space="preserve">4.3.3. В случае предъявления Финансовой организацией требований (претензий) об исполнении обязательств по Договору займа принять все </w:t>
      </w:r>
      <w:r w:rsidRPr="001F4504">
        <w:rPr>
          <w:sz w:val="28"/>
          <w:szCs w:val="28"/>
        </w:rPr>
        <w:lastRenderedPageBreak/>
        <w:t>разумные и доступные в сложившейся ситуации меры к надлежащему исполнению своих обязательств.</w:t>
      </w:r>
    </w:p>
    <w:p w:rsidR="000A6E6B" w:rsidRPr="001F4504" w:rsidRDefault="000A6E6B" w:rsidP="000A6E6B">
      <w:pPr>
        <w:jc w:val="both"/>
        <w:rPr>
          <w:sz w:val="28"/>
          <w:szCs w:val="28"/>
        </w:rPr>
      </w:pPr>
      <w:r w:rsidRPr="001F4504">
        <w:rPr>
          <w:sz w:val="28"/>
          <w:szCs w:val="28"/>
        </w:rPr>
        <w:tab/>
        <w:t xml:space="preserve">4.3.4. Возместить Фонду (в случае исполнения обязательств Фондом за Заемщика по Договору займа в рамках настоящего Договора) сумму, выплаченную им Финансовой организации, выплатить проценты на указанную сумму, а также возместить иные убытки, понесенные Фондом в связи с исполнением обязательств за Заемщика. </w:t>
      </w:r>
    </w:p>
    <w:p w:rsidR="000A6E6B" w:rsidRPr="001F4504" w:rsidRDefault="000A6E6B" w:rsidP="000A6E6B">
      <w:pPr>
        <w:jc w:val="both"/>
        <w:rPr>
          <w:bCs/>
          <w:sz w:val="28"/>
          <w:szCs w:val="28"/>
        </w:rPr>
      </w:pPr>
      <w:r w:rsidRPr="001F4504">
        <w:rPr>
          <w:sz w:val="28"/>
          <w:szCs w:val="28"/>
        </w:rPr>
        <w:tab/>
        <w:t xml:space="preserve">4.3.5. </w:t>
      </w:r>
      <w:r w:rsidRPr="001F4504">
        <w:rPr>
          <w:bCs/>
          <w:sz w:val="28"/>
          <w:szCs w:val="28"/>
        </w:rPr>
        <w:t>При получении письменного запроса от Фонда о предоставлении информации об исполнении обязательств по Договору займа, в том числе допущенных нарушениях условий заключенного Договора займа в срок не позднее 5 (пяти) рабочих дней с даты его получения предоставить Фонду в письменной форме указанную в запросе информацию и документы, включая выписку по счету или иные документы по запросу Фонда.</w:t>
      </w:r>
    </w:p>
    <w:p w:rsidR="000A6E6B" w:rsidRDefault="000A6E6B" w:rsidP="000A6E6B">
      <w:pPr>
        <w:ind w:firstLine="720"/>
        <w:jc w:val="both"/>
        <w:rPr>
          <w:sz w:val="28"/>
          <w:szCs w:val="28"/>
        </w:rPr>
      </w:pPr>
      <w:r w:rsidRPr="00AB55C3">
        <w:rPr>
          <w:sz w:val="28"/>
          <w:szCs w:val="28"/>
        </w:rPr>
        <w:t>4.3.6. При изменении банковских реквизитов и (или) места нахождения в течение 3 (трех) рабочих дней поставить об этом в известность Финансовую организацию и Фонд.</w:t>
      </w:r>
    </w:p>
    <w:p w:rsidR="000A6E6B" w:rsidRPr="001F4504" w:rsidRDefault="000A6E6B" w:rsidP="000A6E6B">
      <w:pPr>
        <w:tabs>
          <w:tab w:val="left" w:pos="1440"/>
        </w:tabs>
        <w:ind w:firstLine="720"/>
        <w:jc w:val="both"/>
        <w:rPr>
          <w:sz w:val="28"/>
          <w:szCs w:val="28"/>
        </w:rPr>
      </w:pPr>
      <w:r w:rsidRPr="001F4504">
        <w:rPr>
          <w:bCs/>
          <w:sz w:val="28"/>
          <w:szCs w:val="28"/>
        </w:rPr>
        <w:t>4.3.</w:t>
      </w:r>
      <w:r>
        <w:rPr>
          <w:bCs/>
          <w:sz w:val="28"/>
          <w:szCs w:val="28"/>
        </w:rPr>
        <w:t>7</w:t>
      </w:r>
      <w:r w:rsidRPr="001F4504">
        <w:rPr>
          <w:bCs/>
          <w:sz w:val="28"/>
          <w:szCs w:val="28"/>
        </w:rPr>
        <w:t>.</w:t>
      </w:r>
      <w:r w:rsidRPr="001F4504">
        <w:rPr>
          <w:bCs/>
          <w:sz w:val="28"/>
          <w:szCs w:val="28"/>
        </w:rPr>
        <w:tab/>
      </w:r>
      <w:r w:rsidRPr="001F4504">
        <w:rPr>
          <w:sz w:val="28"/>
          <w:szCs w:val="28"/>
        </w:rPr>
        <w:t xml:space="preserve">Подписывая настоящий Договор, согласиться на предоставление Финансовой организации права предъявлять Фонду документы и информацию, предусмотренные условиями настоящего Договора. </w:t>
      </w:r>
    </w:p>
    <w:p w:rsidR="000A6E6B" w:rsidRPr="001F4504" w:rsidRDefault="000A6E6B" w:rsidP="000A6E6B">
      <w:pPr>
        <w:tabs>
          <w:tab w:val="left" w:pos="1440"/>
        </w:tabs>
        <w:ind w:firstLine="720"/>
        <w:jc w:val="both"/>
        <w:rPr>
          <w:sz w:val="28"/>
          <w:szCs w:val="28"/>
        </w:rPr>
      </w:pPr>
      <w:r w:rsidRPr="001F4504">
        <w:rPr>
          <w:sz w:val="28"/>
          <w:szCs w:val="28"/>
        </w:rPr>
        <w:t>4.3.</w:t>
      </w:r>
      <w:r>
        <w:rPr>
          <w:sz w:val="28"/>
          <w:szCs w:val="28"/>
        </w:rPr>
        <w:t>8</w:t>
      </w:r>
      <w:r w:rsidRPr="001F4504">
        <w:rPr>
          <w:sz w:val="28"/>
          <w:szCs w:val="28"/>
        </w:rPr>
        <w:t>. Исполнять иные обязанности, установленные Регламентом Фонда предоставления поручительства и исполнения обязательств по договорам поручительства по договорам займа иных финансовых организаций» (далее – Регламент).</w:t>
      </w:r>
    </w:p>
    <w:p w:rsidR="000A6E6B" w:rsidRPr="001F4504" w:rsidRDefault="000A6E6B" w:rsidP="000A6E6B">
      <w:pPr>
        <w:tabs>
          <w:tab w:val="left" w:pos="1440"/>
        </w:tabs>
        <w:ind w:firstLine="720"/>
        <w:jc w:val="both"/>
        <w:rPr>
          <w:sz w:val="28"/>
          <w:szCs w:val="28"/>
        </w:rPr>
      </w:pPr>
      <w:r w:rsidRPr="001F4504">
        <w:rPr>
          <w:sz w:val="28"/>
          <w:szCs w:val="28"/>
        </w:rPr>
        <w:t>Подписание настоящего Договора означает ознакомление и безусловное согласие Заемщика со всеми положениями Регламента.</w:t>
      </w:r>
    </w:p>
    <w:p w:rsidR="000A6E6B" w:rsidRPr="001F4504" w:rsidRDefault="000A6E6B" w:rsidP="000A6E6B">
      <w:pPr>
        <w:ind w:firstLine="709"/>
        <w:rPr>
          <w:sz w:val="28"/>
          <w:szCs w:val="28"/>
        </w:rPr>
      </w:pPr>
      <w:bookmarkStart w:id="15" w:name="_Toc409097926"/>
      <w:r w:rsidRPr="001F4504">
        <w:rPr>
          <w:sz w:val="28"/>
          <w:szCs w:val="28"/>
        </w:rPr>
        <w:t xml:space="preserve">4.4. </w:t>
      </w:r>
      <w:r>
        <w:rPr>
          <w:sz w:val="28"/>
          <w:szCs w:val="28"/>
        </w:rPr>
        <w:t xml:space="preserve">Заемщик </w:t>
      </w:r>
      <w:r w:rsidRPr="001F4504">
        <w:rPr>
          <w:sz w:val="28"/>
          <w:szCs w:val="28"/>
        </w:rPr>
        <w:t>имеет право:</w:t>
      </w:r>
      <w:bookmarkEnd w:id="15"/>
    </w:p>
    <w:p w:rsidR="000A6E6B" w:rsidRPr="001F4504" w:rsidRDefault="000A6E6B" w:rsidP="000A6E6B">
      <w:pPr>
        <w:jc w:val="both"/>
        <w:rPr>
          <w:sz w:val="28"/>
          <w:szCs w:val="28"/>
        </w:rPr>
      </w:pPr>
      <w:r w:rsidRPr="001F4504">
        <w:rPr>
          <w:sz w:val="28"/>
          <w:szCs w:val="28"/>
        </w:rPr>
        <w:tab/>
        <w:t xml:space="preserve">4.4.1. При пролонгации срока возврата займа обратиться в письменной форме к Фонду с просьбой о продлении срока действия настоящего Договора </w:t>
      </w:r>
      <w:r>
        <w:rPr>
          <w:sz w:val="28"/>
          <w:szCs w:val="28"/>
        </w:rPr>
        <w:t>.</w:t>
      </w:r>
    </w:p>
    <w:p w:rsidR="000A6E6B" w:rsidRPr="001F4504" w:rsidRDefault="000A6E6B" w:rsidP="000A6E6B">
      <w:pPr>
        <w:jc w:val="both"/>
        <w:rPr>
          <w:sz w:val="28"/>
          <w:szCs w:val="28"/>
        </w:rPr>
      </w:pPr>
      <w:r w:rsidRPr="001F4504">
        <w:rPr>
          <w:sz w:val="28"/>
          <w:szCs w:val="28"/>
        </w:rPr>
        <w:tab/>
        <w:t>4.5. Финансовая организация обязана:</w:t>
      </w:r>
    </w:p>
    <w:p w:rsidR="000A6E6B" w:rsidRPr="001F4504" w:rsidRDefault="000A6E6B" w:rsidP="000A6E6B">
      <w:pPr>
        <w:ind w:firstLine="708"/>
        <w:jc w:val="both"/>
        <w:rPr>
          <w:sz w:val="28"/>
          <w:szCs w:val="28"/>
        </w:rPr>
      </w:pPr>
      <w:r w:rsidRPr="001F4504">
        <w:rPr>
          <w:sz w:val="28"/>
          <w:szCs w:val="28"/>
        </w:rPr>
        <w:t>4.5.1. Не позднее 5 (пяти) рабочих дней с даты подписания настоящего Договора предоставить Фонду подписанные экземпляры. Не позднее 5 (пяти) рабочих дней с даты подписания Договора займа предоставить Фонду его копию.</w:t>
      </w:r>
    </w:p>
    <w:p w:rsidR="000A6E6B" w:rsidRPr="001F4504" w:rsidRDefault="000A6E6B" w:rsidP="000A6E6B">
      <w:pPr>
        <w:jc w:val="both"/>
        <w:rPr>
          <w:sz w:val="28"/>
          <w:szCs w:val="28"/>
        </w:rPr>
      </w:pPr>
      <w:r w:rsidRPr="001F4504">
        <w:rPr>
          <w:sz w:val="28"/>
          <w:szCs w:val="28"/>
        </w:rPr>
        <w:tab/>
      </w:r>
      <w:r w:rsidRPr="001F4504">
        <w:rPr>
          <w:bCs/>
          <w:sz w:val="28"/>
          <w:szCs w:val="28"/>
        </w:rPr>
        <w:t>4.5.2.</w:t>
      </w:r>
      <w:r w:rsidRPr="001F4504">
        <w:rPr>
          <w:sz w:val="28"/>
          <w:szCs w:val="28"/>
        </w:rPr>
        <w:tab/>
        <w:t>При изменении условий Договора займа незамедлительно, письменно известить об указанных изменениях Фонд.</w:t>
      </w:r>
    </w:p>
    <w:p w:rsidR="000A6E6B" w:rsidRPr="001F4504" w:rsidRDefault="000A6E6B" w:rsidP="000A6E6B">
      <w:pPr>
        <w:shd w:val="clear" w:color="auto" w:fill="FFFFFF"/>
        <w:jc w:val="both"/>
        <w:rPr>
          <w:sz w:val="28"/>
          <w:szCs w:val="28"/>
        </w:rPr>
      </w:pPr>
      <w:r w:rsidRPr="001F4504">
        <w:rPr>
          <w:sz w:val="28"/>
          <w:szCs w:val="28"/>
        </w:rPr>
        <w:tab/>
        <w:t>При внесении в Договор займа изменений, влекущих неблагоприятные последствия для Фонда, Финансовая организация обязана получить от Фонда предварительное письменное согласие на внесение этих изменений.</w:t>
      </w:r>
    </w:p>
    <w:p w:rsidR="000A6E6B" w:rsidRPr="001F4504" w:rsidRDefault="000A6E6B" w:rsidP="000A6E6B">
      <w:pPr>
        <w:shd w:val="clear" w:color="auto" w:fill="FFFFFF"/>
        <w:jc w:val="both"/>
        <w:rPr>
          <w:sz w:val="28"/>
          <w:szCs w:val="28"/>
        </w:rPr>
      </w:pPr>
      <w:r w:rsidRPr="001F4504">
        <w:rPr>
          <w:sz w:val="28"/>
          <w:szCs w:val="28"/>
        </w:rPr>
        <w:tab/>
        <w:t>В случае внесения в Договор займа изменений, указанных в предыдущем абзаце, без предварительного письменного согласия Фонда, поручительство сохраняет свое действие на ранее согласованных условиях.</w:t>
      </w:r>
    </w:p>
    <w:p w:rsidR="000A6E6B" w:rsidRPr="001F4504" w:rsidRDefault="000A6E6B" w:rsidP="000A6E6B">
      <w:pPr>
        <w:shd w:val="clear" w:color="auto" w:fill="FFFFFF"/>
        <w:jc w:val="both"/>
        <w:rPr>
          <w:sz w:val="28"/>
          <w:szCs w:val="28"/>
        </w:rPr>
      </w:pPr>
      <w:r w:rsidRPr="001F4504">
        <w:rPr>
          <w:sz w:val="28"/>
          <w:szCs w:val="28"/>
        </w:rPr>
        <w:tab/>
      </w:r>
      <w:r w:rsidRPr="001F4504">
        <w:rPr>
          <w:bCs/>
          <w:sz w:val="28"/>
          <w:szCs w:val="28"/>
        </w:rPr>
        <w:t>4.5.3.</w:t>
      </w:r>
      <w:r w:rsidRPr="001F4504">
        <w:rPr>
          <w:sz w:val="28"/>
          <w:szCs w:val="28"/>
        </w:rPr>
        <w:t xml:space="preserve"> При внесении изменений в сделки, обеспечивающие исполнение обязательств по Договору займа (залог, поручительство и т.д.), уменьшающие структуру обеспечения, получить от Фонда предварительное письменное согласие на внесение этих изменений. </w:t>
      </w:r>
    </w:p>
    <w:p w:rsidR="000A6E6B" w:rsidRPr="001F4504" w:rsidRDefault="000A6E6B" w:rsidP="000A6E6B">
      <w:pPr>
        <w:shd w:val="clear" w:color="auto" w:fill="FFFFFF"/>
        <w:jc w:val="both"/>
        <w:rPr>
          <w:sz w:val="28"/>
          <w:szCs w:val="28"/>
        </w:rPr>
      </w:pPr>
      <w:r w:rsidRPr="001F4504">
        <w:rPr>
          <w:sz w:val="28"/>
          <w:szCs w:val="28"/>
        </w:rPr>
        <w:lastRenderedPageBreak/>
        <w:tab/>
        <w:t>При внесении изменений в сделки, обеспечивающие исполнение обязательств по Договору займа (залог, поручительство и т.д.), увеличивающие структуру обеспечения, Финансовая организация обязана уведомить Фонд о внесенных изменениях не позднее 5 (пяти) рабочих дней, с даты внесения изменений.</w:t>
      </w:r>
    </w:p>
    <w:p w:rsidR="000A6E6B" w:rsidRPr="001F4504" w:rsidRDefault="000A6E6B" w:rsidP="000A6E6B">
      <w:pPr>
        <w:ind w:firstLine="720"/>
        <w:jc w:val="both"/>
        <w:rPr>
          <w:sz w:val="28"/>
          <w:szCs w:val="28"/>
        </w:rPr>
      </w:pPr>
      <w:r w:rsidRPr="001F4504">
        <w:rPr>
          <w:sz w:val="28"/>
          <w:szCs w:val="28"/>
        </w:rPr>
        <w:t>4.5.4. При получении письменного запроса от Фонда о предоставлении информации об исполнении обязательств по Договору займа, в том числе допущенных нарушениях условий заключенного Договора займа, в срок не позднее 5 (пяти) рабочих дней с даты его получения предоставить Фонду в письменной форме указанную в запросе информацию.</w:t>
      </w:r>
    </w:p>
    <w:p w:rsidR="000A6E6B" w:rsidRPr="001F4504" w:rsidRDefault="000A6E6B" w:rsidP="000A6E6B">
      <w:pPr>
        <w:ind w:firstLine="720"/>
        <w:jc w:val="both"/>
        <w:rPr>
          <w:sz w:val="28"/>
          <w:szCs w:val="28"/>
        </w:rPr>
      </w:pPr>
      <w:r w:rsidRPr="001F4504">
        <w:rPr>
          <w:sz w:val="28"/>
          <w:szCs w:val="28"/>
        </w:rPr>
        <w:t xml:space="preserve">4.5.5. В срок не позднее 5 (пяти) рабочих дней письменно уведомить Фонд об исполнении </w:t>
      </w:r>
      <w:r>
        <w:rPr>
          <w:sz w:val="28"/>
          <w:szCs w:val="28"/>
        </w:rPr>
        <w:t>Заемщик</w:t>
      </w:r>
      <w:r w:rsidRPr="001F4504">
        <w:rPr>
          <w:sz w:val="28"/>
          <w:szCs w:val="28"/>
        </w:rPr>
        <w:t>ом своих обязательств по Договору займа в полном объеме (в том числе и в случае досрочного исполнения обязательств).</w:t>
      </w:r>
    </w:p>
    <w:p w:rsidR="000A6E6B" w:rsidRPr="001F4504" w:rsidRDefault="000A6E6B" w:rsidP="000A6E6B">
      <w:pPr>
        <w:ind w:firstLine="720"/>
        <w:jc w:val="both"/>
        <w:rPr>
          <w:sz w:val="28"/>
          <w:szCs w:val="28"/>
        </w:rPr>
      </w:pPr>
      <w:r w:rsidRPr="001F4504">
        <w:rPr>
          <w:sz w:val="28"/>
          <w:szCs w:val="28"/>
        </w:rPr>
        <w:t>4.5.6. Предоставить в срок не позднее 5 (пяти) рабочих дней с момента исполнения обязательств по настоящему Договору Фондом документы и информацию, удостоверяющие права требования Финансовой организации к Заемщику, и передать права, обеспечивающие эти требования.</w:t>
      </w:r>
    </w:p>
    <w:p w:rsidR="000A6E6B" w:rsidRPr="001F4504" w:rsidRDefault="000A6E6B" w:rsidP="000A6E6B">
      <w:pPr>
        <w:jc w:val="both"/>
        <w:rPr>
          <w:sz w:val="28"/>
          <w:szCs w:val="28"/>
        </w:rPr>
      </w:pPr>
      <w:r w:rsidRPr="001F4504">
        <w:rPr>
          <w:sz w:val="28"/>
          <w:szCs w:val="28"/>
        </w:rPr>
        <w:tab/>
        <w:t>Документы Финансовой организации передаются Фонду в подлинниках, а в случае невозможности сделать это – в виде нотариально удостоверенных копий.</w:t>
      </w:r>
    </w:p>
    <w:p w:rsidR="000A6E6B" w:rsidRPr="001F4504" w:rsidRDefault="000A6E6B" w:rsidP="000A6E6B">
      <w:pPr>
        <w:jc w:val="both"/>
        <w:rPr>
          <w:sz w:val="28"/>
          <w:szCs w:val="28"/>
        </w:rPr>
      </w:pPr>
      <w:r w:rsidRPr="001F4504">
        <w:rPr>
          <w:sz w:val="28"/>
          <w:szCs w:val="28"/>
        </w:rPr>
        <w:tab/>
        <w:t>Передача документов от Финансовой организации Фонду осуществляется с составлением акта приема-передачи документов и соответствующих прав.</w:t>
      </w:r>
    </w:p>
    <w:p w:rsidR="000A6E6B" w:rsidRDefault="000A6E6B" w:rsidP="000A6E6B">
      <w:pPr>
        <w:ind w:firstLine="720"/>
        <w:jc w:val="both"/>
        <w:rPr>
          <w:sz w:val="28"/>
          <w:szCs w:val="28"/>
        </w:rPr>
      </w:pPr>
      <w:r w:rsidRPr="001F4504">
        <w:rPr>
          <w:sz w:val="28"/>
          <w:szCs w:val="28"/>
        </w:rPr>
        <w:t>4.5.7. Предоставить Фонду копию документа, подтверждающую фактическое получение суммы займа Заемщиком в срок не позднее 5 (пяти) рабочих дней с даты выдачи займа.</w:t>
      </w:r>
    </w:p>
    <w:p w:rsidR="000A6E6B" w:rsidRPr="001F4504" w:rsidRDefault="000A6E6B" w:rsidP="000A6E6B">
      <w:pPr>
        <w:ind w:firstLine="708"/>
        <w:jc w:val="both"/>
        <w:rPr>
          <w:sz w:val="28"/>
          <w:szCs w:val="28"/>
        </w:rPr>
      </w:pPr>
      <w:r w:rsidRPr="001F4504">
        <w:rPr>
          <w:sz w:val="28"/>
          <w:szCs w:val="28"/>
        </w:rPr>
        <w:t>4.5.</w:t>
      </w:r>
      <w:r>
        <w:rPr>
          <w:sz w:val="28"/>
          <w:szCs w:val="28"/>
        </w:rPr>
        <w:t>8</w:t>
      </w:r>
      <w:r w:rsidRPr="001F4504">
        <w:rPr>
          <w:sz w:val="28"/>
          <w:szCs w:val="28"/>
        </w:rPr>
        <w:t>. Исполнять иные обязанности, установленные Регламентом Фонда предоставления поручительства и исполнения обязательств по договорам поручительства по договорам займа иных финансовых организаций» (далее - Регламент). Подписание настоящего Договора означает ознакомление и безусловное согласие Финансовой организации со всеми положениями Регламента.</w:t>
      </w:r>
    </w:p>
    <w:p w:rsidR="000A6E6B" w:rsidRPr="001F4504" w:rsidRDefault="000A6E6B" w:rsidP="000A6E6B">
      <w:pPr>
        <w:ind w:firstLine="720"/>
        <w:jc w:val="both"/>
        <w:rPr>
          <w:sz w:val="28"/>
          <w:szCs w:val="28"/>
        </w:rPr>
      </w:pPr>
      <w:r w:rsidRPr="001F4504">
        <w:rPr>
          <w:sz w:val="28"/>
          <w:szCs w:val="28"/>
        </w:rPr>
        <w:t>4.5.</w:t>
      </w:r>
      <w:r>
        <w:rPr>
          <w:sz w:val="28"/>
          <w:szCs w:val="28"/>
        </w:rPr>
        <w:t>9</w:t>
      </w:r>
      <w:r w:rsidRPr="001F4504">
        <w:rPr>
          <w:sz w:val="28"/>
          <w:szCs w:val="28"/>
        </w:rPr>
        <w:t>.</w:t>
      </w:r>
      <w:r w:rsidRPr="001F4504">
        <w:rPr>
          <w:sz w:val="28"/>
          <w:szCs w:val="28"/>
        </w:rPr>
        <w:tab/>
        <w:t>В случае неисполнения (ненадлежащего исполнения) Заемщиком своих обязательств по Договору займа, предъявить требование к Фонду об исполнении обязательств за Заемщика в порядке и сроки, установленные настоящим Договором.</w:t>
      </w:r>
    </w:p>
    <w:p w:rsidR="000A6E6B" w:rsidRDefault="000A6E6B" w:rsidP="000A6E6B">
      <w:pPr>
        <w:autoSpaceDE w:val="0"/>
        <w:autoSpaceDN w:val="0"/>
        <w:adjustRightInd w:val="0"/>
        <w:ind w:firstLine="540"/>
        <w:jc w:val="both"/>
        <w:rPr>
          <w:sz w:val="28"/>
          <w:szCs w:val="28"/>
        </w:rPr>
      </w:pPr>
      <w:r w:rsidRPr="001F4504">
        <w:rPr>
          <w:sz w:val="28"/>
          <w:szCs w:val="28"/>
        </w:rPr>
        <w:tab/>
        <w:t>4.5.</w:t>
      </w:r>
      <w:r>
        <w:rPr>
          <w:sz w:val="28"/>
          <w:szCs w:val="28"/>
        </w:rPr>
        <w:t>10</w:t>
      </w:r>
      <w:r w:rsidRPr="001F4504">
        <w:rPr>
          <w:sz w:val="28"/>
          <w:szCs w:val="28"/>
        </w:rPr>
        <w:t xml:space="preserve">. После полного удовлетворения своих требований по Договору займа, в том числе из стоимости заложенного имущества, и, </w:t>
      </w:r>
      <w:r w:rsidRPr="001F4504">
        <w:rPr>
          <w:rFonts w:eastAsia="Calibri"/>
          <w:sz w:val="28"/>
          <w:szCs w:val="28"/>
          <w:lang w:eastAsia="en-US"/>
        </w:rPr>
        <w:t xml:space="preserve">при условии, что сумма, вырученная при реализации заложенного имущества, превысила размер </w:t>
      </w:r>
      <w:r w:rsidRPr="001F4504">
        <w:rPr>
          <w:sz w:val="28"/>
          <w:szCs w:val="28"/>
        </w:rPr>
        <w:t>задолженности по Договору займа, перечислить разницу (между суммой задолженности по займу и стоимостью залога) Фонду в счет возмещения суммы произведенной Фондом выплаты за Заемщика, путем перечисления денежных средств на расчетный счет Фонда не позднее 5 (пяти) рабочих дней с даты полного удовлетворения требований Финансовой организации по Договору займа (погашения задолженности по займу).</w:t>
      </w:r>
    </w:p>
    <w:p w:rsidR="000A6E6B" w:rsidRPr="00FF7A3E" w:rsidRDefault="000A6E6B" w:rsidP="000A6E6B">
      <w:pPr>
        <w:autoSpaceDE w:val="0"/>
        <w:autoSpaceDN w:val="0"/>
        <w:adjustRightInd w:val="0"/>
        <w:ind w:firstLine="540"/>
        <w:jc w:val="both"/>
        <w:rPr>
          <w:sz w:val="28"/>
          <w:szCs w:val="28"/>
        </w:rPr>
      </w:pPr>
    </w:p>
    <w:p w:rsidR="000A6E6B" w:rsidRDefault="000A6E6B" w:rsidP="000A6E6B">
      <w:pPr>
        <w:jc w:val="center"/>
        <w:rPr>
          <w:b/>
          <w:sz w:val="28"/>
          <w:szCs w:val="28"/>
        </w:rPr>
      </w:pPr>
      <w:bookmarkStart w:id="16" w:name="_Toc409097928"/>
      <w:r w:rsidRPr="00FF7A3E">
        <w:rPr>
          <w:b/>
          <w:sz w:val="28"/>
          <w:szCs w:val="28"/>
        </w:rPr>
        <w:t>5. ПОРЯДОК ИСПОЛНЕНИЯ ДОГОВОРА</w:t>
      </w:r>
      <w:bookmarkEnd w:id="16"/>
    </w:p>
    <w:p w:rsidR="000A6E6B" w:rsidRPr="00FF7A3E" w:rsidRDefault="000A6E6B" w:rsidP="000A6E6B">
      <w:pPr>
        <w:jc w:val="center"/>
        <w:rPr>
          <w:b/>
          <w:sz w:val="28"/>
          <w:szCs w:val="28"/>
        </w:rPr>
      </w:pPr>
    </w:p>
    <w:p w:rsidR="000A6E6B" w:rsidRPr="008311D3" w:rsidRDefault="000A6E6B" w:rsidP="000A6E6B">
      <w:pPr>
        <w:tabs>
          <w:tab w:val="left" w:pos="1440"/>
        </w:tabs>
        <w:ind w:firstLine="708"/>
        <w:jc w:val="both"/>
        <w:rPr>
          <w:sz w:val="28"/>
          <w:szCs w:val="28"/>
        </w:rPr>
      </w:pPr>
      <w:r w:rsidRPr="008311D3">
        <w:rPr>
          <w:sz w:val="28"/>
          <w:szCs w:val="28"/>
        </w:rPr>
        <w:t>5.1.</w:t>
      </w:r>
      <w:r w:rsidRPr="008311D3">
        <w:rPr>
          <w:sz w:val="28"/>
          <w:szCs w:val="28"/>
        </w:rPr>
        <w:tab/>
        <w:t xml:space="preserve">В срок не позднее </w:t>
      </w:r>
      <w:r>
        <w:rPr>
          <w:sz w:val="28"/>
          <w:szCs w:val="28"/>
        </w:rPr>
        <w:t>7</w:t>
      </w:r>
      <w:r w:rsidRPr="008311D3">
        <w:rPr>
          <w:sz w:val="28"/>
          <w:szCs w:val="28"/>
        </w:rPr>
        <w:t xml:space="preserve"> (</w:t>
      </w:r>
      <w:r>
        <w:rPr>
          <w:sz w:val="28"/>
          <w:szCs w:val="28"/>
        </w:rPr>
        <w:t>семи</w:t>
      </w:r>
      <w:r w:rsidRPr="008311D3">
        <w:rPr>
          <w:sz w:val="28"/>
          <w:szCs w:val="28"/>
        </w:rPr>
        <w:t>) рабочих дней с даты возникновения просрочки по Договору займа по возврату суммы основного долга (суммы займа) Финансовая организация в письменном виде уведомляет Заемщика и Фонд об этом с указанием вида и суммы неисполненных Заемщиком обязательств и расчета задолженности Заемщика перед Финансовой организацией на дату возникновения просрочки.</w:t>
      </w:r>
    </w:p>
    <w:p w:rsidR="000A6E6B" w:rsidRPr="008311D3" w:rsidRDefault="000A6E6B" w:rsidP="000A6E6B">
      <w:pPr>
        <w:jc w:val="both"/>
        <w:rPr>
          <w:sz w:val="28"/>
          <w:szCs w:val="28"/>
        </w:rPr>
      </w:pPr>
      <w:r w:rsidRPr="008311D3">
        <w:rPr>
          <w:sz w:val="28"/>
          <w:szCs w:val="28"/>
        </w:rPr>
        <w:tab/>
        <w:t>5.2.</w:t>
      </w:r>
      <w:r w:rsidRPr="008311D3">
        <w:rPr>
          <w:sz w:val="28"/>
          <w:szCs w:val="28"/>
        </w:rPr>
        <w:tab/>
        <w:t xml:space="preserve">В срок не позднее 15 (пятнадцати) рабочих дней с даты </w:t>
      </w:r>
      <w:r w:rsidRPr="008311D3">
        <w:rPr>
          <w:i/>
          <w:sz w:val="28"/>
          <w:szCs w:val="28"/>
        </w:rPr>
        <w:t xml:space="preserve">неисполнения обязательств </w:t>
      </w:r>
      <w:r w:rsidRPr="008311D3">
        <w:rPr>
          <w:sz w:val="28"/>
          <w:szCs w:val="28"/>
        </w:rPr>
        <w:t xml:space="preserve">Заемщиком по Договору займа (по возврату суммы основного долга (суммы займа)) Финансовая организация в письменном виде уведомляет Фонд об этом с указанием: вида и суммы неисполненных Заемщиком обязательств, расчета задолженности Заемщика перед Финансовой организацией на дату </w:t>
      </w:r>
      <w:r w:rsidRPr="008311D3">
        <w:rPr>
          <w:i/>
          <w:sz w:val="28"/>
          <w:szCs w:val="28"/>
        </w:rPr>
        <w:t>неисполнения обязательств</w:t>
      </w:r>
      <w:r w:rsidRPr="008311D3">
        <w:rPr>
          <w:sz w:val="28"/>
          <w:szCs w:val="28"/>
        </w:rPr>
        <w:t xml:space="preserve"> Заемщиком. К уведомлению прикладывается копия требования (претензии) Финансовой организации об истребовании суммы займа/ истребовании всей оставшейся суммы займа (в случае возврата в рассрочку), направленная в адрес </w:t>
      </w:r>
      <w:r>
        <w:rPr>
          <w:sz w:val="28"/>
          <w:szCs w:val="28"/>
        </w:rPr>
        <w:t>Заемщика</w:t>
      </w:r>
      <w:r w:rsidRPr="008311D3">
        <w:rPr>
          <w:sz w:val="28"/>
          <w:szCs w:val="28"/>
        </w:rPr>
        <w:t>.</w:t>
      </w:r>
    </w:p>
    <w:p w:rsidR="000A6E6B" w:rsidRPr="008311D3" w:rsidRDefault="000A6E6B" w:rsidP="000A6E6B">
      <w:pPr>
        <w:ind w:firstLine="708"/>
        <w:jc w:val="both"/>
        <w:rPr>
          <w:sz w:val="28"/>
          <w:szCs w:val="28"/>
        </w:rPr>
      </w:pPr>
      <w:r w:rsidRPr="008311D3">
        <w:rPr>
          <w:sz w:val="28"/>
          <w:szCs w:val="28"/>
        </w:rPr>
        <w:t>В случае несвоевременного направления или не</w:t>
      </w:r>
      <w:r>
        <w:rPr>
          <w:sz w:val="28"/>
          <w:szCs w:val="28"/>
        </w:rPr>
        <w:t xml:space="preserve"> </w:t>
      </w:r>
      <w:r w:rsidRPr="008311D3">
        <w:rPr>
          <w:sz w:val="28"/>
          <w:szCs w:val="28"/>
        </w:rPr>
        <w:t>направления Финансовой организацией указанного в настоящем пункте уведомления о возникновении просрочки в Фонд, последний вправе отказать в удовлетворении требования Финансовой организации, предъявленного в порядке п. 5.5 настоящего Договора.</w:t>
      </w:r>
    </w:p>
    <w:p w:rsidR="000A6E6B" w:rsidRPr="008311D3" w:rsidRDefault="000A6E6B" w:rsidP="000A6E6B">
      <w:pPr>
        <w:ind w:firstLine="708"/>
        <w:jc w:val="both"/>
        <w:rPr>
          <w:sz w:val="28"/>
          <w:szCs w:val="28"/>
        </w:rPr>
      </w:pPr>
      <w:r w:rsidRPr="008311D3">
        <w:rPr>
          <w:sz w:val="28"/>
          <w:szCs w:val="28"/>
        </w:rPr>
        <w:t xml:space="preserve">Под </w:t>
      </w:r>
      <w:r w:rsidRPr="008311D3">
        <w:rPr>
          <w:i/>
          <w:sz w:val="28"/>
          <w:szCs w:val="28"/>
        </w:rPr>
        <w:t>неисполнением обязательств</w:t>
      </w:r>
      <w:r w:rsidRPr="008311D3">
        <w:rPr>
          <w:sz w:val="28"/>
          <w:szCs w:val="28"/>
        </w:rPr>
        <w:t xml:space="preserve"> Заемщиком по Договору займа (по возврату суммы основного долга (суммы займа)), понимаются следующие случаи:</w:t>
      </w:r>
    </w:p>
    <w:p w:rsidR="000A6E6B" w:rsidRPr="008311D3" w:rsidRDefault="000A6E6B" w:rsidP="000A6E6B">
      <w:pPr>
        <w:ind w:firstLine="709"/>
        <w:jc w:val="both"/>
        <w:rPr>
          <w:i/>
          <w:sz w:val="28"/>
          <w:szCs w:val="28"/>
        </w:rPr>
      </w:pPr>
      <w:r w:rsidRPr="008311D3">
        <w:rPr>
          <w:i/>
          <w:sz w:val="28"/>
          <w:szCs w:val="28"/>
        </w:rPr>
        <w:t>- неисполнение обязательств по возврату суммы займа в срок, установленный условиями договора займа как срок возврата суммы займа или;</w:t>
      </w:r>
    </w:p>
    <w:p w:rsidR="000A6E6B" w:rsidRPr="008311D3" w:rsidRDefault="000A6E6B" w:rsidP="000A6E6B">
      <w:pPr>
        <w:ind w:firstLine="709"/>
        <w:jc w:val="both"/>
        <w:rPr>
          <w:sz w:val="28"/>
          <w:szCs w:val="28"/>
        </w:rPr>
      </w:pPr>
      <w:r w:rsidRPr="008311D3">
        <w:rPr>
          <w:i/>
          <w:sz w:val="28"/>
          <w:szCs w:val="28"/>
        </w:rPr>
        <w:t>- неисполнение обязательств по возврату всей оставшейся суммы займа в срок, установленный в требовании (претензии) Финансовой организации о досрочном истребовании всей оставшейся суммы займа (если договором займа предусмотрен возврат займа по частям (в рассрочку)).</w:t>
      </w:r>
    </w:p>
    <w:p w:rsidR="000A6E6B" w:rsidRPr="008311D3" w:rsidRDefault="000A6E6B" w:rsidP="000A6E6B">
      <w:pPr>
        <w:ind w:firstLine="709"/>
        <w:jc w:val="both"/>
        <w:rPr>
          <w:sz w:val="28"/>
          <w:szCs w:val="28"/>
        </w:rPr>
      </w:pPr>
      <w:r w:rsidRPr="008311D3">
        <w:rPr>
          <w:sz w:val="28"/>
          <w:szCs w:val="28"/>
        </w:rPr>
        <w:t>5.3. Заемщик обязан принять все разумные и доступные в сложившейся ситуации меры к надлежащему исполнению своих обязательств по Договору займа в срок, указанный в требовании (претензии) Финансовой организации.</w:t>
      </w:r>
    </w:p>
    <w:p w:rsidR="000A6E6B" w:rsidRPr="008311D3" w:rsidRDefault="000A6E6B" w:rsidP="000A6E6B">
      <w:pPr>
        <w:jc w:val="both"/>
        <w:rPr>
          <w:sz w:val="28"/>
          <w:szCs w:val="28"/>
        </w:rPr>
      </w:pPr>
      <w:r w:rsidRPr="008311D3">
        <w:rPr>
          <w:sz w:val="28"/>
          <w:szCs w:val="28"/>
        </w:rPr>
        <w:tab/>
        <w:t xml:space="preserve">5.4. В течение 90 (девяносто) календарных дней, исчисляемых с момента неисполнения Заемщиком обязательств по Договору займа, Финансовая организация принимает все разумные и доступные в сложившейся ситуации меры, установленные регламентами Финансовой организации и действующим законодательством, в целях получения от Заемщика невозвращенной суммы займа (суммы основного долга) и исполнения иных обязательств, предусмотренных Договором займа, а именно: </w:t>
      </w:r>
    </w:p>
    <w:p w:rsidR="000A6E6B" w:rsidRPr="008311D3" w:rsidRDefault="000A6E6B" w:rsidP="000A6E6B">
      <w:pPr>
        <w:jc w:val="both"/>
        <w:rPr>
          <w:sz w:val="28"/>
          <w:szCs w:val="28"/>
        </w:rPr>
      </w:pPr>
      <w:r w:rsidRPr="008311D3">
        <w:rPr>
          <w:sz w:val="28"/>
          <w:szCs w:val="28"/>
        </w:rPr>
        <w:tab/>
        <w:t>организация сделок по добровольной реализации предмета залога (при наличии такой возможности и соответствующих договоренностей с участниками сделки);</w:t>
      </w:r>
    </w:p>
    <w:p w:rsidR="000A6E6B" w:rsidRPr="008311D3" w:rsidRDefault="000A6E6B" w:rsidP="000A6E6B">
      <w:pPr>
        <w:jc w:val="both"/>
        <w:rPr>
          <w:sz w:val="28"/>
          <w:szCs w:val="28"/>
        </w:rPr>
      </w:pPr>
      <w:r w:rsidRPr="008311D3">
        <w:rPr>
          <w:sz w:val="28"/>
          <w:szCs w:val="28"/>
        </w:rPr>
        <w:lastRenderedPageBreak/>
        <w:tab/>
        <w:t>обращение в суд с исками о взыскании суммы задолженности с Заемщика, поручителей (третьих лиц) по займу (за исключением Фонда), об обращении взыскания на предмет залога, предъявление требований по независимой гарантии;</w:t>
      </w:r>
    </w:p>
    <w:p w:rsidR="000A6E6B" w:rsidRPr="008311D3" w:rsidRDefault="000A6E6B" w:rsidP="000A6E6B">
      <w:pPr>
        <w:jc w:val="both"/>
        <w:rPr>
          <w:sz w:val="28"/>
          <w:szCs w:val="28"/>
        </w:rPr>
      </w:pPr>
      <w:r w:rsidRPr="008311D3">
        <w:rPr>
          <w:sz w:val="28"/>
          <w:szCs w:val="28"/>
        </w:rPr>
        <w:tab/>
        <w:t>предъявление исполнительных документов по исполнению решений судов по взысканию суммы задолженности с Заемщика, поручителей (третьих лиц) по займу и обращению взыскания на заложенное имущество в службу судебных приставов для исполнения (при наличии).</w:t>
      </w:r>
    </w:p>
    <w:p w:rsidR="000A6E6B" w:rsidRPr="008311D3" w:rsidRDefault="000A6E6B" w:rsidP="000A6E6B">
      <w:pPr>
        <w:jc w:val="both"/>
        <w:rPr>
          <w:sz w:val="28"/>
          <w:szCs w:val="28"/>
        </w:rPr>
      </w:pPr>
      <w:r w:rsidRPr="008311D3">
        <w:rPr>
          <w:sz w:val="28"/>
          <w:szCs w:val="28"/>
        </w:rPr>
        <w:tab/>
        <w:t>Дополнительно Финансовая организация вправе осуществлять иные меры на свое усмотрение в целях взыскания задолженности по Договору займа.</w:t>
      </w:r>
    </w:p>
    <w:p w:rsidR="000A6E6B" w:rsidRPr="008311D3" w:rsidRDefault="000A6E6B" w:rsidP="000A6E6B">
      <w:pPr>
        <w:jc w:val="both"/>
        <w:rPr>
          <w:sz w:val="28"/>
          <w:szCs w:val="28"/>
        </w:rPr>
      </w:pPr>
      <w:r w:rsidRPr="008311D3">
        <w:rPr>
          <w:sz w:val="28"/>
          <w:szCs w:val="28"/>
        </w:rPr>
        <w:tab/>
      </w:r>
      <w:r w:rsidRPr="008311D3">
        <w:rPr>
          <w:bCs/>
          <w:sz w:val="28"/>
          <w:szCs w:val="28"/>
        </w:rPr>
        <w:t>5.5</w:t>
      </w:r>
      <w:r w:rsidRPr="008311D3">
        <w:rPr>
          <w:sz w:val="28"/>
          <w:szCs w:val="28"/>
        </w:rPr>
        <w:t>.</w:t>
      </w:r>
      <w:r w:rsidRPr="008311D3">
        <w:rPr>
          <w:sz w:val="28"/>
          <w:szCs w:val="28"/>
        </w:rPr>
        <w:tab/>
        <w:t xml:space="preserve">В случае если по истечении 90 (девяносто) календарных дней, указанных в п. 5.4 настоящего Договора, Заемщик не исполнил нарушенные обязательства по Договору займа (полностью или в части), и при условии принятия Финансовой организацией мер, указанных в п. 5.4 </w:t>
      </w:r>
      <w:r>
        <w:rPr>
          <w:sz w:val="28"/>
          <w:szCs w:val="28"/>
        </w:rPr>
        <w:t xml:space="preserve">настоящего </w:t>
      </w:r>
      <w:r w:rsidRPr="008311D3">
        <w:rPr>
          <w:sz w:val="28"/>
          <w:szCs w:val="28"/>
        </w:rPr>
        <w:t>Договора, Финансовая организация предъявляет требование к Фонду, в котором указывается:</w:t>
      </w:r>
    </w:p>
    <w:p w:rsidR="000A6E6B" w:rsidRPr="00F52185" w:rsidRDefault="000A6E6B" w:rsidP="000A6E6B">
      <w:pPr>
        <w:ind w:firstLine="709"/>
        <w:jc w:val="both"/>
        <w:rPr>
          <w:sz w:val="28"/>
          <w:szCs w:val="28"/>
        </w:rPr>
      </w:pPr>
      <w:r w:rsidRPr="00F52185">
        <w:rPr>
          <w:sz w:val="28"/>
          <w:szCs w:val="28"/>
        </w:rPr>
        <w:t xml:space="preserve">реквизиты договора поручительства (дата заключения, номер договора, наименования </w:t>
      </w:r>
      <w:r>
        <w:rPr>
          <w:sz w:val="28"/>
          <w:szCs w:val="28"/>
        </w:rPr>
        <w:t>Финансовой организации</w:t>
      </w:r>
      <w:r w:rsidRPr="00F52185">
        <w:rPr>
          <w:sz w:val="28"/>
          <w:szCs w:val="28"/>
        </w:rPr>
        <w:t xml:space="preserve"> и За</w:t>
      </w:r>
      <w:r>
        <w:rPr>
          <w:sz w:val="28"/>
          <w:szCs w:val="28"/>
        </w:rPr>
        <w:t>е</w:t>
      </w:r>
      <w:r w:rsidRPr="00F52185">
        <w:rPr>
          <w:sz w:val="28"/>
          <w:szCs w:val="28"/>
        </w:rPr>
        <w:t>мщика);</w:t>
      </w:r>
    </w:p>
    <w:p w:rsidR="000A6E6B" w:rsidRPr="00F52185" w:rsidRDefault="000A6E6B" w:rsidP="000A6E6B">
      <w:pPr>
        <w:ind w:firstLine="709"/>
        <w:jc w:val="both"/>
        <w:rPr>
          <w:sz w:val="28"/>
          <w:szCs w:val="28"/>
        </w:rPr>
      </w:pPr>
      <w:r w:rsidRPr="00F52185">
        <w:rPr>
          <w:sz w:val="28"/>
          <w:szCs w:val="28"/>
        </w:rPr>
        <w:t xml:space="preserve">реквизиты договора </w:t>
      </w:r>
      <w:r>
        <w:rPr>
          <w:sz w:val="28"/>
          <w:szCs w:val="28"/>
        </w:rPr>
        <w:t xml:space="preserve">займа </w:t>
      </w:r>
      <w:r w:rsidRPr="00F52185">
        <w:rPr>
          <w:sz w:val="28"/>
          <w:szCs w:val="28"/>
        </w:rPr>
        <w:t xml:space="preserve">(дата заключения, номер договора, наименования </w:t>
      </w:r>
      <w:r>
        <w:rPr>
          <w:sz w:val="28"/>
          <w:szCs w:val="28"/>
        </w:rPr>
        <w:t>Финансовой организации</w:t>
      </w:r>
      <w:r w:rsidRPr="00F52185">
        <w:rPr>
          <w:sz w:val="28"/>
          <w:szCs w:val="28"/>
        </w:rPr>
        <w:t xml:space="preserve"> и За</w:t>
      </w:r>
      <w:r>
        <w:rPr>
          <w:sz w:val="28"/>
          <w:szCs w:val="28"/>
        </w:rPr>
        <w:t>е</w:t>
      </w:r>
      <w:r w:rsidRPr="00F52185">
        <w:rPr>
          <w:sz w:val="28"/>
          <w:szCs w:val="28"/>
        </w:rPr>
        <w:t>мщика);</w:t>
      </w:r>
    </w:p>
    <w:p w:rsidR="000A6E6B" w:rsidRPr="00F52185" w:rsidRDefault="000A6E6B" w:rsidP="000A6E6B">
      <w:pPr>
        <w:ind w:firstLine="709"/>
        <w:jc w:val="both"/>
        <w:rPr>
          <w:sz w:val="28"/>
          <w:szCs w:val="28"/>
        </w:rPr>
      </w:pPr>
      <w:r w:rsidRPr="00F52185">
        <w:rPr>
          <w:sz w:val="28"/>
          <w:szCs w:val="28"/>
        </w:rPr>
        <w:t xml:space="preserve">сумма требований с разбивкой на сумму основного долга (сумму </w:t>
      </w:r>
      <w:r>
        <w:rPr>
          <w:sz w:val="28"/>
          <w:szCs w:val="28"/>
        </w:rPr>
        <w:t>займа</w:t>
      </w:r>
      <w:r w:rsidRPr="00F52185">
        <w:rPr>
          <w:sz w:val="28"/>
          <w:szCs w:val="28"/>
        </w:rPr>
        <w:t xml:space="preserve">) и проценты за пользование </w:t>
      </w:r>
      <w:r>
        <w:rPr>
          <w:sz w:val="28"/>
          <w:szCs w:val="28"/>
        </w:rPr>
        <w:t>займом</w:t>
      </w:r>
      <w:r w:rsidRPr="00F52185">
        <w:rPr>
          <w:sz w:val="28"/>
          <w:szCs w:val="28"/>
        </w:rPr>
        <w:t>;</w:t>
      </w:r>
    </w:p>
    <w:p w:rsidR="000A6E6B" w:rsidRPr="00F52185" w:rsidRDefault="000A6E6B" w:rsidP="000A6E6B">
      <w:pPr>
        <w:ind w:firstLine="709"/>
        <w:jc w:val="both"/>
        <w:rPr>
          <w:sz w:val="28"/>
          <w:szCs w:val="28"/>
        </w:rPr>
      </w:pPr>
      <w:r w:rsidRPr="00F52185">
        <w:rPr>
          <w:sz w:val="28"/>
          <w:szCs w:val="28"/>
        </w:rPr>
        <w:t>расч</w:t>
      </w:r>
      <w:r>
        <w:rPr>
          <w:sz w:val="28"/>
          <w:szCs w:val="28"/>
        </w:rPr>
        <w:t>е</w:t>
      </w:r>
      <w:r w:rsidRPr="00F52185">
        <w:rPr>
          <w:sz w:val="28"/>
          <w:szCs w:val="28"/>
        </w:rPr>
        <w:t>т ответственности Фонда по договору поручительства, исходя из фактического объ</w:t>
      </w:r>
      <w:r>
        <w:rPr>
          <w:sz w:val="28"/>
          <w:szCs w:val="28"/>
        </w:rPr>
        <w:t>е</w:t>
      </w:r>
      <w:r w:rsidRPr="00F52185">
        <w:rPr>
          <w:sz w:val="28"/>
          <w:szCs w:val="28"/>
        </w:rPr>
        <w:t>ма ответственности Фонда</w:t>
      </w:r>
      <w:r>
        <w:rPr>
          <w:sz w:val="28"/>
          <w:szCs w:val="28"/>
        </w:rPr>
        <w:t xml:space="preserve"> </w:t>
      </w:r>
      <w:r w:rsidRPr="00F52185">
        <w:rPr>
          <w:sz w:val="28"/>
          <w:szCs w:val="28"/>
        </w:rPr>
        <w:t>от суммы неисполненных За</w:t>
      </w:r>
      <w:r>
        <w:rPr>
          <w:sz w:val="28"/>
          <w:szCs w:val="28"/>
        </w:rPr>
        <w:t>е</w:t>
      </w:r>
      <w:r w:rsidRPr="00F52185">
        <w:rPr>
          <w:sz w:val="28"/>
          <w:szCs w:val="28"/>
        </w:rPr>
        <w:t xml:space="preserve">мщиком обязательств по договору </w:t>
      </w:r>
      <w:r>
        <w:rPr>
          <w:sz w:val="28"/>
          <w:szCs w:val="28"/>
        </w:rPr>
        <w:t xml:space="preserve">займа </w:t>
      </w:r>
      <w:r w:rsidRPr="00F52185">
        <w:rPr>
          <w:sz w:val="28"/>
          <w:szCs w:val="28"/>
        </w:rPr>
        <w:t xml:space="preserve">(не возвращенной в установленных договором </w:t>
      </w:r>
      <w:r>
        <w:rPr>
          <w:sz w:val="28"/>
          <w:szCs w:val="28"/>
        </w:rPr>
        <w:t xml:space="preserve">займа </w:t>
      </w:r>
      <w:r w:rsidRPr="00F52185">
        <w:rPr>
          <w:sz w:val="28"/>
          <w:szCs w:val="28"/>
        </w:rPr>
        <w:t xml:space="preserve">порядке и сроки суммы </w:t>
      </w:r>
      <w:r>
        <w:rPr>
          <w:sz w:val="28"/>
          <w:szCs w:val="28"/>
        </w:rPr>
        <w:t>займа</w:t>
      </w:r>
      <w:r w:rsidRPr="00F52185">
        <w:rPr>
          <w:sz w:val="28"/>
          <w:szCs w:val="28"/>
        </w:rPr>
        <w:t>);</w:t>
      </w:r>
    </w:p>
    <w:p w:rsidR="000A6E6B" w:rsidRPr="00F52185" w:rsidRDefault="000A6E6B" w:rsidP="000A6E6B">
      <w:pPr>
        <w:ind w:firstLine="709"/>
        <w:jc w:val="both"/>
        <w:rPr>
          <w:sz w:val="28"/>
          <w:szCs w:val="28"/>
        </w:rPr>
      </w:pPr>
      <w:r w:rsidRPr="00F52185">
        <w:rPr>
          <w:sz w:val="28"/>
          <w:szCs w:val="28"/>
        </w:rPr>
        <w:t>номера счетов</w:t>
      </w:r>
      <w:r w:rsidRPr="007B7E9D">
        <w:rPr>
          <w:sz w:val="28"/>
          <w:szCs w:val="28"/>
        </w:rPr>
        <w:t xml:space="preserve"> </w:t>
      </w:r>
      <w:r>
        <w:rPr>
          <w:sz w:val="28"/>
          <w:szCs w:val="28"/>
        </w:rPr>
        <w:t>Финансовой организации</w:t>
      </w:r>
      <w:r w:rsidRPr="00F52185">
        <w:rPr>
          <w:sz w:val="28"/>
          <w:szCs w:val="28"/>
        </w:rPr>
        <w:t>, на которые подлежат зачислению денежные средства, с указанием плат</w:t>
      </w:r>
      <w:r>
        <w:rPr>
          <w:sz w:val="28"/>
          <w:szCs w:val="28"/>
        </w:rPr>
        <w:t>е</w:t>
      </w:r>
      <w:r w:rsidRPr="00F52185">
        <w:rPr>
          <w:sz w:val="28"/>
          <w:szCs w:val="28"/>
        </w:rPr>
        <w:t>жных реквизитов и назначения платежа(ей) по каждой истребуемой сумме</w:t>
      </w:r>
      <w:r>
        <w:rPr>
          <w:sz w:val="28"/>
          <w:szCs w:val="28"/>
        </w:rPr>
        <w:t>.</w:t>
      </w:r>
    </w:p>
    <w:p w:rsidR="000A6E6B" w:rsidRPr="00F52185" w:rsidRDefault="000A6E6B" w:rsidP="000A6E6B">
      <w:pPr>
        <w:ind w:firstLine="709"/>
        <w:jc w:val="both"/>
        <w:rPr>
          <w:sz w:val="28"/>
          <w:szCs w:val="28"/>
        </w:rPr>
      </w:pPr>
      <w:r w:rsidRPr="00F52185">
        <w:rPr>
          <w:sz w:val="28"/>
          <w:szCs w:val="28"/>
        </w:rPr>
        <w:t>Требование (претензия) должно быть подписано уполномоченным лицом и скреплено печатью</w:t>
      </w:r>
      <w:r w:rsidRPr="007B7E9D">
        <w:rPr>
          <w:sz w:val="28"/>
          <w:szCs w:val="28"/>
        </w:rPr>
        <w:t xml:space="preserve"> </w:t>
      </w:r>
      <w:r>
        <w:rPr>
          <w:sz w:val="28"/>
          <w:szCs w:val="28"/>
        </w:rPr>
        <w:t xml:space="preserve">Финансовой организации </w:t>
      </w:r>
      <w:r w:rsidRPr="0019600C">
        <w:rPr>
          <w:bCs/>
          <w:sz w:val="28"/>
          <w:szCs w:val="28"/>
        </w:rPr>
        <w:t>(с приложение копии документа подтверждающего правомочия лица на подписание требования)</w:t>
      </w:r>
      <w:r w:rsidRPr="00F52185">
        <w:rPr>
          <w:sz w:val="28"/>
          <w:szCs w:val="28"/>
        </w:rPr>
        <w:t>.</w:t>
      </w:r>
    </w:p>
    <w:p w:rsidR="000A6E6B" w:rsidRPr="00F52185" w:rsidRDefault="000A6E6B" w:rsidP="000A6E6B">
      <w:pPr>
        <w:ind w:firstLine="709"/>
        <w:jc w:val="both"/>
        <w:rPr>
          <w:sz w:val="28"/>
          <w:szCs w:val="28"/>
        </w:rPr>
      </w:pPr>
      <w:r w:rsidRPr="00F52185">
        <w:rPr>
          <w:sz w:val="28"/>
          <w:szCs w:val="28"/>
        </w:rPr>
        <w:t xml:space="preserve">К вышеуказанному требованию </w:t>
      </w:r>
      <w:r>
        <w:rPr>
          <w:sz w:val="28"/>
          <w:szCs w:val="28"/>
        </w:rPr>
        <w:t xml:space="preserve">(претензии) </w:t>
      </w:r>
      <w:r w:rsidRPr="00F52185">
        <w:rPr>
          <w:sz w:val="28"/>
          <w:szCs w:val="28"/>
        </w:rPr>
        <w:t>прикладываются</w:t>
      </w:r>
      <w:r>
        <w:rPr>
          <w:sz w:val="28"/>
          <w:szCs w:val="28"/>
        </w:rPr>
        <w:t xml:space="preserve"> отдельными документами</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договора</w:t>
      </w:r>
      <w:r>
        <w:rPr>
          <w:sz w:val="28"/>
          <w:szCs w:val="28"/>
        </w:rPr>
        <w:t xml:space="preserve"> займа </w:t>
      </w:r>
      <w:r w:rsidRPr="00F52185">
        <w:rPr>
          <w:sz w:val="28"/>
          <w:szCs w:val="28"/>
        </w:rPr>
        <w:t>и обеспечительных договоров (со всеми изменениями и дополнениями);</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документа подтверждающего правомочия лица на подписание требования</w:t>
      </w:r>
      <w:r>
        <w:rPr>
          <w:sz w:val="28"/>
          <w:szCs w:val="28"/>
        </w:rPr>
        <w:t xml:space="preserve"> (претензии)</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 xml:space="preserve">расчет текущей суммы обязательства, подтверждающий не превышение размера предъявляемых требований </w:t>
      </w:r>
      <w:r>
        <w:rPr>
          <w:sz w:val="28"/>
          <w:szCs w:val="28"/>
        </w:rPr>
        <w:t>Финансовой организацией</w:t>
      </w:r>
      <w:r w:rsidRPr="00F52185">
        <w:rPr>
          <w:sz w:val="28"/>
          <w:szCs w:val="28"/>
        </w:rPr>
        <w:t xml:space="preserve"> к задолженности </w:t>
      </w:r>
      <w:r>
        <w:rPr>
          <w:sz w:val="28"/>
          <w:szCs w:val="28"/>
        </w:rPr>
        <w:t>Заемщика</w:t>
      </w:r>
      <w:r w:rsidRPr="00F52185">
        <w:rPr>
          <w:sz w:val="28"/>
          <w:szCs w:val="28"/>
        </w:rPr>
        <w:t xml:space="preserve"> и (или) </w:t>
      </w:r>
      <w:r>
        <w:rPr>
          <w:sz w:val="28"/>
          <w:szCs w:val="28"/>
        </w:rPr>
        <w:t>Фонда</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расчет суммы, истребуемой к оплате, составленный на дату предъявления требования</w:t>
      </w:r>
      <w:r>
        <w:rPr>
          <w:sz w:val="28"/>
          <w:szCs w:val="28"/>
        </w:rPr>
        <w:t xml:space="preserve"> (претензии)</w:t>
      </w:r>
      <w:r w:rsidRPr="00F52185">
        <w:rPr>
          <w:sz w:val="28"/>
          <w:szCs w:val="28"/>
        </w:rPr>
        <w:t xml:space="preserve"> к </w:t>
      </w:r>
      <w:r>
        <w:rPr>
          <w:sz w:val="28"/>
          <w:szCs w:val="28"/>
        </w:rPr>
        <w:t>Фонду</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информаци</w:t>
      </w:r>
      <w:r>
        <w:rPr>
          <w:sz w:val="28"/>
          <w:szCs w:val="28"/>
        </w:rPr>
        <w:t>я</w:t>
      </w:r>
      <w:r w:rsidRPr="00F52185">
        <w:rPr>
          <w:sz w:val="28"/>
          <w:szCs w:val="28"/>
        </w:rPr>
        <w:t xml:space="preserve"> о реквизитах банковского счета </w:t>
      </w:r>
      <w:r>
        <w:rPr>
          <w:sz w:val="28"/>
          <w:szCs w:val="28"/>
        </w:rPr>
        <w:t>Финансовой организации</w:t>
      </w:r>
      <w:r w:rsidRPr="00F52185">
        <w:rPr>
          <w:sz w:val="28"/>
          <w:szCs w:val="28"/>
        </w:rPr>
        <w:t xml:space="preserve"> для перечисления денежных средств </w:t>
      </w:r>
      <w:r>
        <w:rPr>
          <w:sz w:val="28"/>
          <w:szCs w:val="28"/>
        </w:rPr>
        <w:t>Фонда</w:t>
      </w:r>
      <w:r w:rsidRPr="00F52185">
        <w:rPr>
          <w:sz w:val="28"/>
          <w:szCs w:val="28"/>
        </w:rPr>
        <w:t>;</w:t>
      </w:r>
    </w:p>
    <w:p w:rsidR="000A6E6B" w:rsidRPr="004272D4" w:rsidRDefault="000A6E6B" w:rsidP="000A6E6B">
      <w:pPr>
        <w:autoSpaceDE w:val="0"/>
        <w:autoSpaceDN w:val="0"/>
        <w:adjustRightInd w:val="0"/>
        <w:ind w:firstLine="709"/>
        <w:jc w:val="both"/>
        <w:rPr>
          <w:sz w:val="28"/>
          <w:szCs w:val="28"/>
        </w:rPr>
      </w:pPr>
      <w:r w:rsidRPr="00F52185">
        <w:rPr>
          <w:sz w:val="28"/>
          <w:szCs w:val="28"/>
        </w:rPr>
        <w:lastRenderedPageBreak/>
        <w:t>справка о целевом использовании займа</w:t>
      </w:r>
      <w:r>
        <w:rPr>
          <w:sz w:val="28"/>
          <w:szCs w:val="28"/>
        </w:rPr>
        <w:t xml:space="preserve"> согласно </w:t>
      </w:r>
      <w:r w:rsidRPr="00FB4FFE">
        <w:rPr>
          <w:rFonts w:eastAsia="Calibri"/>
          <w:sz w:val="28"/>
          <w:szCs w:val="28"/>
          <w:lang w:eastAsia="en-US"/>
        </w:rPr>
        <w:t>Приложени</w:t>
      </w:r>
      <w:r>
        <w:rPr>
          <w:rFonts w:eastAsia="Calibri"/>
          <w:sz w:val="28"/>
          <w:szCs w:val="28"/>
          <w:lang w:eastAsia="en-US"/>
        </w:rPr>
        <w:t>ю</w:t>
      </w:r>
      <w:r w:rsidRPr="00FB4FFE">
        <w:rPr>
          <w:rFonts w:eastAsia="Calibri"/>
          <w:sz w:val="28"/>
          <w:szCs w:val="28"/>
          <w:lang w:eastAsia="en-US"/>
        </w:rPr>
        <w:t xml:space="preserve"> № </w:t>
      </w:r>
      <w:r>
        <w:rPr>
          <w:rFonts w:eastAsia="Calibri"/>
          <w:sz w:val="28"/>
          <w:szCs w:val="28"/>
          <w:lang w:eastAsia="en-US"/>
        </w:rPr>
        <w:t>3</w:t>
      </w:r>
      <w:r w:rsidRPr="00FB4FFE">
        <w:rPr>
          <w:rFonts w:eastAsia="Calibri"/>
          <w:sz w:val="28"/>
          <w:szCs w:val="28"/>
          <w:lang w:eastAsia="en-US"/>
        </w:rPr>
        <w:t xml:space="preserve"> к Регламенту</w:t>
      </w:r>
      <w:r>
        <w:rPr>
          <w:rFonts w:eastAsia="Calibri"/>
          <w:sz w:val="28"/>
          <w:szCs w:val="28"/>
          <w:lang w:eastAsia="en-US"/>
        </w:rPr>
        <w:t>;</w:t>
      </w:r>
    </w:p>
    <w:p w:rsidR="000A6E6B" w:rsidRDefault="000A6E6B" w:rsidP="000A6E6B">
      <w:pPr>
        <w:ind w:firstLine="709"/>
        <w:jc w:val="both"/>
        <w:rPr>
          <w:sz w:val="28"/>
          <w:szCs w:val="28"/>
        </w:rPr>
      </w:pPr>
      <w:r w:rsidRPr="00047C28">
        <w:rPr>
          <w:sz w:val="28"/>
          <w:szCs w:val="28"/>
        </w:rPr>
        <w:t>справка о проделанной работе (дневник мероприятий)</w:t>
      </w:r>
      <w:r>
        <w:rPr>
          <w:sz w:val="28"/>
          <w:szCs w:val="28"/>
        </w:rPr>
        <w:t>, подтверждающая:</w:t>
      </w:r>
    </w:p>
    <w:p w:rsidR="000A6E6B" w:rsidRPr="00F52185"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 xml:space="preserve">списание денежных средств на условиях заранее данного акцепта со счетов </w:t>
      </w:r>
      <w:r>
        <w:rPr>
          <w:sz w:val="28"/>
          <w:szCs w:val="28"/>
        </w:rPr>
        <w:t>Заемщика</w:t>
      </w:r>
      <w:r w:rsidRPr="00F52185">
        <w:rPr>
          <w:sz w:val="28"/>
          <w:szCs w:val="28"/>
        </w:rPr>
        <w:t xml:space="preserve"> и его поручителей (за исключением </w:t>
      </w:r>
      <w:r>
        <w:rPr>
          <w:sz w:val="28"/>
          <w:szCs w:val="28"/>
        </w:rPr>
        <w:t>Фонда</w:t>
      </w:r>
      <w:r w:rsidRPr="00F52185">
        <w:rPr>
          <w:sz w:val="28"/>
          <w:szCs w:val="28"/>
        </w:rPr>
        <w:t>), открытых в финансовых организациях (при наличии);</w:t>
      </w:r>
    </w:p>
    <w:p w:rsidR="000A6E6B" w:rsidRPr="00F52185"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досудебное обращение взыскания на предмет залога;</w:t>
      </w:r>
    </w:p>
    <w:p w:rsidR="000A6E6B"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удовлетворение требований путем зач</w:t>
      </w:r>
      <w:r>
        <w:rPr>
          <w:sz w:val="28"/>
          <w:szCs w:val="28"/>
        </w:rPr>
        <w:t>е</w:t>
      </w:r>
      <w:r w:rsidRPr="00F52185">
        <w:rPr>
          <w:sz w:val="28"/>
          <w:szCs w:val="28"/>
        </w:rPr>
        <w:t xml:space="preserve">та против требования </w:t>
      </w:r>
      <w:r>
        <w:rPr>
          <w:sz w:val="28"/>
          <w:szCs w:val="28"/>
        </w:rPr>
        <w:t>Заемщика</w:t>
      </w:r>
      <w:r w:rsidRPr="00F52185">
        <w:rPr>
          <w:sz w:val="28"/>
          <w:szCs w:val="28"/>
        </w:rPr>
        <w:t xml:space="preserve">, если требование </w:t>
      </w:r>
      <w:r>
        <w:rPr>
          <w:sz w:val="28"/>
          <w:szCs w:val="28"/>
        </w:rPr>
        <w:t>Финансовой организации</w:t>
      </w:r>
      <w:r w:rsidRPr="00F52185">
        <w:rPr>
          <w:sz w:val="28"/>
          <w:szCs w:val="28"/>
        </w:rPr>
        <w:t xml:space="preserve"> может быть удовлетворено путем зач</w:t>
      </w:r>
      <w:r>
        <w:rPr>
          <w:sz w:val="28"/>
          <w:szCs w:val="28"/>
        </w:rPr>
        <w:t>е</w:t>
      </w:r>
      <w:r w:rsidRPr="00F52185">
        <w:rPr>
          <w:sz w:val="28"/>
          <w:szCs w:val="28"/>
        </w:rPr>
        <w:t>та;</w:t>
      </w:r>
    </w:p>
    <w:p w:rsidR="000A6E6B" w:rsidRPr="00F52185"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 xml:space="preserve">предъявление требований по поручительству и (или) независимой гарантии третьих лиц (за исключением </w:t>
      </w:r>
      <w:r>
        <w:rPr>
          <w:sz w:val="28"/>
          <w:szCs w:val="28"/>
        </w:rPr>
        <w:t>Фонда</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 xml:space="preserve">предъявление иска в суд о принудительном взыскании суммы задолженности с </w:t>
      </w:r>
      <w:r>
        <w:rPr>
          <w:sz w:val="28"/>
          <w:szCs w:val="28"/>
        </w:rPr>
        <w:t>Заемщика</w:t>
      </w:r>
      <w:r w:rsidRPr="00F52185">
        <w:rPr>
          <w:sz w:val="28"/>
          <w:szCs w:val="28"/>
        </w:rPr>
        <w:t xml:space="preserve">, поручителей (за исключением </w:t>
      </w:r>
      <w:r>
        <w:rPr>
          <w:sz w:val="28"/>
          <w:szCs w:val="28"/>
        </w:rPr>
        <w:t>Фонда</w:t>
      </w:r>
      <w:r w:rsidRPr="00F52185">
        <w:rPr>
          <w:sz w:val="28"/>
          <w:szCs w:val="28"/>
        </w:rPr>
        <w:t>), об обращении взыскания на предмет залога, предъявление требований по независимой гарантии;</w:t>
      </w:r>
    </w:p>
    <w:p w:rsidR="000A6E6B" w:rsidRDefault="000A6E6B" w:rsidP="000A6E6B">
      <w:pPr>
        <w:autoSpaceDE w:val="0"/>
        <w:autoSpaceDN w:val="0"/>
        <w:adjustRightInd w:val="0"/>
        <w:ind w:firstLine="709"/>
        <w:jc w:val="both"/>
        <w:rPr>
          <w:sz w:val="28"/>
          <w:szCs w:val="28"/>
        </w:rPr>
      </w:pPr>
      <w:r>
        <w:rPr>
          <w:sz w:val="28"/>
          <w:szCs w:val="28"/>
        </w:rPr>
        <w:t xml:space="preserve">- </w:t>
      </w:r>
      <w:r w:rsidRPr="00F52185">
        <w:rPr>
          <w:sz w:val="28"/>
          <w:szCs w:val="28"/>
        </w:rPr>
        <w:t>выполнение иных мер и достигнутые результаты</w:t>
      </w:r>
      <w:r>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выписк</w:t>
      </w:r>
      <w:r>
        <w:rPr>
          <w:sz w:val="28"/>
          <w:szCs w:val="28"/>
        </w:rPr>
        <w:t>а</w:t>
      </w:r>
      <w:r w:rsidRPr="00F52185">
        <w:rPr>
          <w:sz w:val="28"/>
          <w:szCs w:val="28"/>
        </w:rPr>
        <w:t xml:space="preserve"> по счетам по уч</w:t>
      </w:r>
      <w:r>
        <w:rPr>
          <w:sz w:val="28"/>
          <w:szCs w:val="28"/>
        </w:rPr>
        <w:t>е</w:t>
      </w:r>
      <w:r w:rsidRPr="00F52185">
        <w:rPr>
          <w:sz w:val="28"/>
          <w:szCs w:val="28"/>
        </w:rPr>
        <w:t xml:space="preserve">ту обеспечения исполнения обязательств </w:t>
      </w:r>
      <w:r>
        <w:rPr>
          <w:sz w:val="28"/>
          <w:szCs w:val="28"/>
        </w:rPr>
        <w:t>Заемщика</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требования</w:t>
      </w:r>
      <w:r>
        <w:rPr>
          <w:sz w:val="28"/>
          <w:szCs w:val="28"/>
        </w:rPr>
        <w:t xml:space="preserve"> Финансовой организации</w:t>
      </w:r>
      <w:r w:rsidRPr="00F52185">
        <w:rPr>
          <w:sz w:val="28"/>
          <w:szCs w:val="28"/>
        </w:rPr>
        <w:t xml:space="preserve"> к </w:t>
      </w:r>
      <w:r>
        <w:rPr>
          <w:sz w:val="28"/>
          <w:szCs w:val="28"/>
        </w:rPr>
        <w:t>Заемщику</w:t>
      </w:r>
      <w:r w:rsidRPr="00F52185">
        <w:rPr>
          <w:sz w:val="28"/>
          <w:szCs w:val="28"/>
        </w:rPr>
        <w:t xml:space="preserve"> об исполнении нарушенных обязательств (с подтверждением е</w:t>
      </w:r>
      <w:r>
        <w:rPr>
          <w:sz w:val="28"/>
          <w:szCs w:val="28"/>
        </w:rPr>
        <w:t>е</w:t>
      </w:r>
      <w:r w:rsidRPr="00F52185">
        <w:rPr>
          <w:sz w:val="28"/>
          <w:szCs w:val="28"/>
        </w:rPr>
        <w:t xml:space="preserve"> направления </w:t>
      </w:r>
      <w:r>
        <w:rPr>
          <w:sz w:val="28"/>
          <w:szCs w:val="28"/>
        </w:rPr>
        <w:t>Заемщику</w:t>
      </w:r>
      <w:r w:rsidRPr="00F52185">
        <w:rPr>
          <w:sz w:val="28"/>
          <w:szCs w:val="28"/>
        </w:rPr>
        <w:t xml:space="preserve">), а также копию ответа </w:t>
      </w:r>
      <w:r>
        <w:rPr>
          <w:sz w:val="28"/>
          <w:szCs w:val="28"/>
        </w:rPr>
        <w:t>Заемщика (</w:t>
      </w:r>
      <w:r w:rsidRPr="00F52185">
        <w:rPr>
          <w:sz w:val="28"/>
          <w:szCs w:val="28"/>
        </w:rPr>
        <w:t>при наличии</w:t>
      </w:r>
      <w:r>
        <w:rPr>
          <w:sz w:val="28"/>
          <w:szCs w:val="28"/>
        </w:rPr>
        <w:t>)</w:t>
      </w:r>
      <w:r w:rsidRPr="00F52185">
        <w:rPr>
          <w:sz w:val="28"/>
          <w:szCs w:val="28"/>
        </w:rPr>
        <w:t>, на указанное требование</w:t>
      </w:r>
      <w:r w:rsidRPr="0078622B">
        <w:rPr>
          <w:sz w:val="28"/>
          <w:szCs w:val="28"/>
        </w:rPr>
        <w:t xml:space="preserve"> </w:t>
      </w:r>
      <w:r>
        <w:rPr>
          <w:sz w:val="28"/>
          <w:szCs w:val="28"/>
        </w:rPr>
        <w:t>Финансовой организации</w:t>
      </w:r>
      <w:r w:rsidRPr="00F52185">
        <w:rPr>
          <w:sz w:val="28"/>
          <w:szCs w:val="28"/>
        </w:rPr>
        <w:t>;</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документов, подтверждающих предпринятые </w:t>
      </w:r>
      <w:r>
        <w:rPr>
          <w:sz w:val="28"/>
          <w:szCs w:val="28"/>
        </w:rPr>
        <w:t>Финансовой организацией</w:t>
      </w:r>
      <w:r w:rsidRPr="00F52185">
        <w:rPr>
          <w:sz w:val="28"/>
          <w:szCs w:val="28"/>
        </w:rPr>
        <w:t xml:space="preserve"> меры по взысканию просроченной задолженности </w:t>
      </w:r>
      <w:r>
        <w:rPr>
          <w:sz w:val="28"/>
          <w:szCs w:val="28"/>
        </w:rPr>
        <w:t>Заемщика</w:t>
      </w:r>
      <w:r w:rsidRPr="00F52185">
        <w:rPr>
          <w:sz w:val="28"/>
          <w:szCs w:val="28"/>
        </w:rPr>
        <w:t xml:space="preserve">, по договору </w:t>
      </w:r>
      <w:r>
        <w:rPr>
          <w:sz w:val="28"/>
          <w:szCs w:val="28"/>
        </w:rPr>
        <w:t xml:space="preserve">займа </w:t>
      </w:r>
      <w:r w:rsidRPr="00F52185">
        <w:rPr>
          <w:sz w:val="28"/>
          <w:szCs w:val="28"/>
        </w:rPr>
        <w:t xml:space="preserve">путем предъявления требования о списании денежных средств с банковского счета </w:t>
      </w:r>
      <w:r>
        <w:rPr>
          <w:sz w:val="28"/>
          <w:szCs w:val="28"/>
        </w:rPr>
        <w:t>Заемщика</w:t>
      </w:r>
      <w:r w:rsidRPr="00F52185">
        <w:rPr>
          <w:sz w:val="28"/>
          <w:szCs w:val="28"/>
        </w:rPr>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документов, подтверждающих предпринятые </w:t>
      </w:r>
      <w:r>
        <w:rPr>
          <w:sz w:val="28"/>
          <w:szCs w:val="28"/>
        </w:rPr>
        <w:t>Финансовой организацией</w:t>
      </w:r>
      <w:r w:rsidRPr="00F52185">
        <w:rPr>
          <w:sz w:val="28"/>
          <w:szCs w:val="28"/>
        </w:rPr>
        <w:t xml:space="preserve"> меры по обращению взыскания на предмет залога (если в качестве обеспечения исполнения обязательств </w:t>
      </w:r>
      <w:r>
        <w:rPr>
          <w:sz w:val="28"/>
          <w:szCs w:val="28"/>
        </w:rPr>
        <w:t>Заемщика</w:t>
      </w:r>
      <w:r w:rsidRPr="00F52185">
        <w:rPr>
          <w:sz w:val="28"/>
          <w:szCs w:val="28"/>
        </w:rPr>
        <w:t xml:space="preserve">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w:t>
      </w:r>
      <w:r w:rsidRPr="00F52185">
        <w:rPr>
          <w:sz w:val="28"/>
          <w:szCs w:val="28"/>
        </w:rPr>
        <w:lastRenderedPageBreak/>
        <w:t xml:space="preserve">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Pr>
          <w:sz w:val="28"/>
          <w:szCs w:val="28"/>
        </w:rPr>
        <w:t>Финансовой организации</w:t>
      </w:r>
      <w:r w:rsidRPr="00F52185">
        <w:rPr>
          <w:sz w:val="28"/>
          <w:szCs w:val="28"/>
        </w:rPr>
        <w:t>, удовлетворенных за счет реализации заложенного имущества;</w:t>
      </w:r>
    </w:p>
    <w:p w:rsidR="000A6E6B" w:rsidRPr="00F52185"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документов, подтверждающих предпринятые </w:t>
      </w:r>
      <w:r>
        <w:rPr>
          <w:sz w:val="28"/>
          <w:szCs w:val="28"/>
        </w:rPr>
        <w:t>Финансовой организацией</w:t>
      </w:r>
      <w:r w:rsidRPr="00F52185">
        <w:rPr>
          <w:sz w:val="28"/>
          <w:szCs w:val="28"/>
        </w:rPr>
        <w:t xml:space="preserve"> меры по предъявлению требования по независимой гарантии и (или) поручительствам третьих лиц (если в качестве обеспечения исполнения обязательств </w:t>
      </w:r>
      <w:r>
        <w:rPr>
          <w:sz w:val="28"/>
          <w:szCs w:val="28"/>
        </w:rPr>
        <w:t>Заёмщика</w:t>
      </w:r>
      <w:r w:rsidRPr="00F52185">
        <w:rPr>
          <w:sz w:val="28"/>
          <w:szCs w:val="28"/>
        </w:rPr>
        <w:t xml:space="preserve">, предоставлена независимая гарантия или выданы поручительства третьих лиц), за исключением </w:t>
      </w:r>
      <w:r>
        <w:rPr>
          <w:sz w:val="28"/>
          <w:szCs w:val="28"/>
        </w:rPr>
        <w:t>Фонда</w:t>
      </w:r>
      <w:r w:rsidRPr="00F52185">
        <w:rPr>
          <w:sz w:val="28"/>
          <w:szCs w:val="28"/>
        </w:rPr>
        <w:t>, а именно копии соответствующего требования к гаранту (поручителям) с доказательством его направления гаранту (поручителям), а также при наличии - сведения о размере требовании</w:t>
      </w:r>
      <w:r w:rsidRPr="002B59E2">
        <w:rPr>
          <w:sz w:val="28"/>
          <w:szCs w:val="28"/>
        </w:rPr>
        <w:t xml:space="preserve"> </w:t>
      </w:r>
      <w:r>
        <w:rPr>
          <w:sz w:val="28"/>
          <w:szCs w:val="28"/>
        </w:rPr>
        <w:t>Финансовой организации</w:t>
      </w:r>
      <w:r w:rsidRPr="00F52185">
        <w:rPr>
          <w:sz w:val="28"/>
          <w:szCs w:val="28"/>
        </w:rPr>
        <w:t>, удовлетворенных за счет независимой гарантии (поручительств третьих лиц);</w:t>
      </w:r>
    </w:p>
    <w:p w:rsidR="000A6E6B" w:rsidRDefault="000A6E6B" w:rsidP="000A6E6B">
      <w:pPr>
        <w:autoSpaceDE w:val="0"/>
        <w:autoSpaceDN w:val="0"/>
        <w:adjustRightInd w:val="0"/>
        <w:ind w:firstLine="709"/>
        <w:jc w:val="both"/>
        <w:rPr>
          <w:sz w:val="28"/>
          <w:szCs w:val="28"/>
        </w:rPr>
      </w:pPr>
      <w:r w:rsidRPr="00F52185">
        <w:rPr>
          <w:sz w:val="28"/>
          <w:szCs w:val="28"/>
        </w:rPr>
        <w:t>копи</w:t>
      </w:r>
      <w:r>
        <w:rPr>
          <w:sz w:val="28"/>
          <w:szCs w:val="28"/>
        </w:rPr>
        <w:t>я</w:t>
      </w:r>
      <w:r w:rsidRPr="00F52185">
        <w:rPr>
          <w:sz w:val="28"/>
          <w:szCs w:val="28"/>
        </w:rPr>
        <w:t xml:space="preserve"> исковых заявлений о взыскании задолженности с </w:t>
      </w:r>
      <w:r>
        <w:rPr>
          <w:sz w:val="28"/>
          <w:szCs w:val="28"/>
        </w:rPr>
        <w:t>Заемщика</w:t>
      </w:r>
      <w:r w:rsidRPr="00F52185">
        <w:rPr>
          <w:sz w:val="28"/>
          <w:szCs w:val="28"/>
        </w:rPr>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rsidR="000A6E6B" w:rsidRPr="004C346E" w:rsidRDefault="000A6E6B" w:rsidP="000A6E6B">
      <w:pPr>
        <w:ind w:firstLine="709"/>
        <w:jc w:val="both"/>
        <w:rPr>
          <w:sz w:val="28"/>
          <w:szCs w:val="28"/>
        </w:rPr>
      </w:pPr>
      <w:r w:rsidRPr="004C346E">
        <w:rPr>
          <w:sz w:val="28"/>
          <w:szCs w:val="28"/>
        </w:rPr>
        <w:t xml:space="preserve">В случае окончания искового и исполнительного производства дополнительно прикладываются: </w:t>
      </w:r>
    </w:p>
    <w:p w:rsidR="000A6E6B" w:rsidRPr="004C346E" w:rsidRDefault="000A6E6B" w:rsidP="000A6E6B">
      <w:pPr>
        <w:ind w:firstLine="709"/>
        <w:jc w:val="both"/>
        <w:rPr>
          <w:sz w:val="28"/>
          <w:szCs w:val="28"/>
        </w:rPr>
      </w:pPr>
      <w:r w:rsidRPr="004C346E">
        <w:rPr>
          <w:sz w:val="28"/>
          <w:szCs w:val="28"/>
        </w:rPr>
        <w:t>копия решения суда о взыскании задолженности;</w:t>
      </w:r>
    </w:p>
    <w:p w:rsidR="000A6E6B" w:rsidRPr="004C346E" w:rsidRDefault="000A6E6B" w:rsidP="000A6E6B">
      <w:pPr>
        <w:ind w:firstLine="709"/>
        <w:jc w:val="both"/>
        <w:rPr>
          <w:sz w:val="28"/>
          <w:szCs w:val="28"/>
        </w:rPr>
      </w:pPr>
      <w:r w:rsidRPr="004C346E">
        <w:rPr>
          <w:sz w:val="28"/>
          <w:szCs w:val="28"/>
        </w:rPr>
        <w:t>копи</w:t>
      </w:r>
      <w:r>
        <w:rPr>
          <w:sz w:val="28"/>
          <w:szCs w:val="28"/>
        </w:rPr>
        <w:t>я</w:t>
      </w:r>
      <w:r w:rsidRPr="004C346E">
        <w:rPr>
          <w:sz w:val="28"/>
          <w:szCs w:val="28"/>
        </w:rPr>
        <w:t xml:space="preserve"> исполнительных листов;</w:t>
      </w:r>
    </w:p>
    <w:p w:rsidR="000A6E6B" w:rsidRPr="004C346E" w:rsidRDefault="000A6E6B" w:rsidP="000A6E6B">
      <w:pPr>
        <w:ind w:firstLine="709"/>
        <w:jc w:val="both"/>
        <w:rPr>
          <w:sz w:val="28"/>
          <w:szCs w:val="28"/>
        </w:rPr>
      </w:pPr>
      <w:r w:rsidRPr="004C346E">
        <w:rPr>
          <w:sz w:val="28"/>
          <w:szCs w:val="28"/>
        </w:rPr>
        <w:t xml:space="preserve">удостоверенная </w:t>
      </w:r>
      <w:r>
        <w:rPr>
          <w:sz w:val="28"/>
          <w:szCs w:val="28"/>
        </w:rPr>
        <w:t>Финансовой организацией</w:t>
      </w:r>
      <w:r w:rsidRPr="00F52185">
        <w:rPr>
          <w:sz w:val="28"/>
          <w:szCs w:val="28"/>
        </w:rPr>
        <w:t xml:space="preserve"> </w:t>
      </w:r>
      <w:r w:rsidRPr="004C346E">
        <w:rPr>
          <w:sz w:val="28"/>
          <w:szCs w:val="28"/>
        </w:rPr>
        <w:t>копия постановления судебного пристава-исполнителя об окончании исполнительного производства (вследствие ликвидации, банкротства, смерти За</w:t>
      </w:r>
      <w:r>
        <w:rPr>
          <w:sz w:val="28"/>
          <w:szCs w:val="28"/>
        </w:rPr>
        <w:t>е</w:t>
      </w:r>
      <w:r w:rsidRPr="004C346E">
        <w:rPr>
          <w:sz w:val="28"/>
          <w:szCs w:val="28"/>
        </w:rPr>
        <w:t>мщика либо невозможности установить адрес За</w:t>
      </w:r>
      <w:r>
        <w:rPr>
          <w:sz w:val="28"/>
          <w:szCs w:val="28"/>
        </w:rPr>
        <w:t>е</w:t>
      </w:r>
      <w:r w:rsidRPr="004C346E">
        <w:rPr>
          <w:sz w:val="28"/>
          <w:szCs w:val="28"/>
        </w:rPr>
        <w:t>мщика или местонахождение имущества За</w:t>
      </w:r>
      <w:r>
        <w:rPr>
          <w:sz w:val="28"/>
          <w:szCs w:val="28"/>
        </w:rPr>
        <w:t>е</w:t>
      </w:r>
      <w:r w:rsidRPr="004C346E">
        <w:rPr>
          <w:sz w:val="28"/>
          <w:szCs w:val="28"/>
        </w:rPr>
        <w:t>мщика).</w:t>
      </w:r>
    </w:p>
    <w:p w:rsidR="000A6E6B" w:rsidRPr="00F52185" w:rsidRDefault="000A6E6B" w:rsidP="000A6E6B">
      <w:pPr>
        <w:autoSpaceDE w:val="0"/>
        <w:autoSpaceDN w:val="0"/>
        <w:adjustRightInd w:val="0"/>
        <w:ind w:firstLine="709"/>
        <w:jc w:val="both"/>
        <w:rPr>
          <w:sz w:val="28"/>
          <w:szCs w:val="28"/>
        </w:rPr>
      </w:pPr>
      <w:r w:rsidRPr="00F52185">
        <w:rPr>
          <w:sz w:val="28"/>
          <w:szCs w:val="28"/>
        </w:rPr>
        <w:t xml:space="preserve">Документы, представляемые с требованием </w:t>
      </w:r>
      <w:r>
        <w:rPr>
          <w:sz w:val="28"/>
          <w:szCs w:val="28"/>
        </w:rPr>
        <w:t>(претензией) Финансовой организации</w:t>
      </w:r>
      <w:r w:rsidRPr="00F52185">
        <w:rPr>
          <w:sz w:val="28"/>
          <w:szCs w:val="28"/>
        </w:rPr>
        <w:t xml:space="preserve"> к </w:t>
      </w:r>
      <w:r>
        <w:rPr>
          <w:sz w:val="28"/>
          <w:szCs w:val="28"/>
        </w:rPr>
        <w:t>Фонду</w:t>
      </w:r>
      <w:r w:rsidRPr="00F52185">
        <w:rPr>
          <w:sz w:val="28"/>
          <w:szCs w:val="28"/>
        </w:rPr>
        <w:t>, должны быть подписаны уполномоченным лицом и скреплены печатью</w:t>
      </w:r>
      <w:r w:rsidRPr="002B59E2">
        <w:rPr>
          <w:sz w:val="28"/>
          <w:szCs w:val="28"/>
        </w:rPr>
        <w:t xml:space="preserve"> </w:t>
      </w:r>
      <w:r>
        <w:rPr>
          <w:sz w:val="28"/>
          <w:szCs w:val="28"/>
        </w:rPr>
        <w:t>Финансовой организацией</w:t>
      </w:r>
      <w:r w:rsidRPr="00F52185">
        <w:rPr>
          <w:sz w:val="28"/>
          <w:szCs w:val="28"/>
        </w:rPr>
        <w:t>.</w:t>
      </w:r>
    </w:p>
    <w:p w:rsidR="000A6E6B" w:rsidRPr="00894AE9" w:rsidRDefault="000A6E6B" w:rsidP="000A6E6B">
      <w:pPr>
        <w:ind w:firstLine="720"/>
        <w:jc w:val="both"/>
        <w:rPr>
          <w:sz w:val="28"/>
          <w:szCs w:val="28"/>
        </w:rPr>
      </w:pPr>
      <w:r w:rsidRPr="00B80593">
        <w:rPr>
          <w:sz w:val="28"/>
          <w:szCs w:val="28"/>
        </w:rPr>
        <w:t xml:space="preserve">Направление требования </w:t>
      </w:r>
      <w:r>
        <w:rPr>
          <w:sz w:val="28"/>
          <w:szCs w:val="28"/>
        </w:rPr>
        <w:t xml:space="preserve">(претензии) </w:t>
      </w:r>
      <w:r w:rsidRPr="00B80593">
        <w:rPr>
          <w:sz w:val="28"/>
          <w:szCs w:val="28"/>
        </w:rPr>
        <w:t xml:space="preserve">и документов, указанных в </w:t>
      </w:r>
      <w:r>
        <w:rPr>
          <w:sz w:val="28"/>
          <w:szCs w:val="28"/>
        </w:rPr>
        <w:t xml:space="preserve">настоящем </w:t>
      </w:r>
      <w:r w:rsidRPr="00B80593">
        <w:rPr>
          <w:sz w:val="28"/>
          <w:szCs w:val="28"/>
        </w:rPr>
        <w:t xml:space="preserve">пункте </w:t>
      </w:r>
      <w:r>
        <w:rPr>
          <w:sz w:val="28"/>
          <w:szCs w:val="28"/>
        </w:rPr>
        <w:t>Договора</w:t>
      </w:r>
      <w:r w:rsidRPr="00B80593">
        <w:rPr>
          <w:sz w:val="28"/>
          <w:szCs w:val="28"/>
        </w:rPr>
        <w:t>, приравнива</w:t>
      </w:r>
      <w:r>
        <w:rPr>
          <w:sz w:val="28"/>
          <w:szCs w:val="28"/>
        </w:rPr>
        <w:t>ется</w:t>
      </w:r>
      <w:r w:rsidRPr="00B80593">
        <w:rPr>
          <w:sz w:val="28"/>
          <w:szCs w:val="28"/>
        </w:rPr>
        <w:t xml:space="preserve"> к претензионному порядку, является обязательным и представляет собой досудебный порядок урегулирования споров, без которого любые заявленные Фонду исковые требования в силу положений процессуального законодательства Российской Федерации подлежат оставлению без рассмотрения.</w:t>
      </w:r>
    </w:p>
    <w:p w:rsidR="000A6E6B" w:rsidRPr="000A67B2" w:rsidRDefault="000A6E6B" w:rsidP="000A6E6B">
      <w:pPr>
        <w:ind w:firstLine="708"/>
        <w:jc w:val="both"/>
        <w:rPr>
          <w:sz w:val="28"/>
          <w:szCs w:val="28"/>
        </w:rPr>
      </w:pPr>
      <w:r w:rsidRPr="000A67B2">
        <w:rPr>
          <w:sz w:val="28"/>
          <w:szCs w:val="28"/>
        </w:rPr>
        <w:t>Дополнительно Финансовая организация вправе предъявить иные документы в подтверждение принятых мер и проведенной Финансовой организацией работы по взысканию задолженности по договору займа.</w:t>
      </w:r>
    </w:p>
    <w:p w:rsidR="000A6E6B" w:rsidRPr="008311D3" w:rsidRDefault="000A6E6B" w:rsidP="000A6E6B">
      <w:pPr>
        <w:jc w:val="both"/>
        <w:rPr>
          <w:sz w:val="28"/>
          <w:szCs w:val="28"/>
        </w:rPr>
      </w:pPr>
      <w:r w:rsidRPr="008311D3">
        <w:rPr>
          <w:sz w:val="28"/>
          <w:szCs w:val="28"/>
        </w:rPr>
        <w:tab/>
      </w:r>
      <w:r w:rsidRPr="008311D3">
        <w:rPr>
          <w:bCs/>
          <w:sz w:val="28"/>
          <w:szCs w:val="28"/>
        </w:rPr>
        <w:t>5.6.</w:t>
      </w:r>
      <w:r w:rsidRPr="008311D3">
        <w:rPr>
          <w:sz w:val="28"/>
          <w:szCs w:val="28"/>
        </w:rPr>
        <w:t xml:space="preserve"> Фонд в срок не позднее 3 (трех) рабочих дней с даты получения требования Финансовой организации, но в любом случае до удовлетворения требования Финансовой организации, в письменной форме уведомляет Заемщика о предъявлении Финансовой организацией требования. </w:t>
      </w:r>
    </w:p>
    <w:p w:rsidR="000A6E6B" w:rsidRPr="008311D3" w:rsidRDefault="000A6E6B" w:rsidP="000A6E6B">
      <w:pPr>
        <w:ind w:firstLine="720"/>
        <w:jc w:val="both"/>
        <w:rPr>
          <w:sz w:val="28"/>
          <w:szCs w:val="28"/>
        </w:rPr>
      </w:pPr>
      <w:r w:rsidRPr="008311D3">
        <w:rPr>
          <w:bCs/>
          <w:sz w:val="28"/>
          <w:szCs w:val="28"/>
        </w:rPr>
        <w:lastRenderedPageBreak/>
        <w:t xml:space="preserve">5.7. </w:t>
      </w:r>
      <w:r w:rsidRPr="008311D3">
        <w:rPr>
          <w:sz w:val="28"/>
          <w:szCs w:val="28"/>
        </w:rPr>
        <w:t xml:space="preserve">Поручитель, при отсутствии возражений на требование Финансовой организации, производит платеж в срок не позднее 7 (семи) рабочих дней с момента получения требования Финансовой организации. </w:t>
      </w:r>
    </w:p>
    <w:p w:rsidR="000A6E6B" w:rsidRPr="008311D3" w:rsidRDefault="000A6E6B" w:rsidP="000A6E6B">
      <w:pPr>
        <w:ind w:firstLine="720"/>
        <w:jc w:val="both"/>
        <w:rPr>
          <w:sz w:val="28"/>
          <w:szCs w:val="28"/>
        </w:rPr>
      </w:pPr>
      <w:r w:rsidRPr="008311D3">
        <w:rPr>
          <w:sz w:val="28"/>
          <w:szCs w:val="28"/>
        </w:rPr>
        <w:t>При наличии возражений на требование Финансовой организации, Фонд в течение 5 (пяти) рабочих дней направляет Финансовой организации письмо с указанием всех имеющихся возражений.</w:t>
      </w:r>
    </w:p>
    <w:p w:rsidR="000A6E6B" w:rsidRPr="008311D3" w:rsidRDefault="000A6E6B" w:rsidP="000A6E6B">
      <w:pPr>
        <w:jc w:val="both"/>
        <w:rPr>
          <w:sz w:val="28"/>
          <w:szCs w:val="28"/>
        </w:rPr>
      </w:pPr>
      <w:r w:rsidRPr="008311D3">
        <w:rPr>
          <w:sz w:val="28"/>
          <w:szCs w:val="28"/>
        </w:rPr>
        <w:tab/>
      </w:r>
      <w:r w:rsidRPr="008311D3">
        <w:rPr>
          <w:bCs/>
          <w:sz w:val="28"/>
          <w:szCs w:val="28"/>
        </w:rPr>
        <w:t xml:space="preserve">5.8. </w:t>
      </w:r>
      <w:r w:rsidRPr="008311D3">
        <w:rPr>
          <w:sz w:val="28"/>
          <w:szCs w:val="28"/>
        </w:rPr>
        <w:t xml:space="preserve">Если Фонд исполнил обязательства перед Финансовой организацией за Заемщика, то к Фонду переходят права Финансовой организации по Договору займа в том объеме, в каком Фонд удовлетворил требование Финансовой организации, в том числе и права, обеспечивающие основное обязательство (поручительство и т.д.). </w:t>
      </w:r>
    </w:p>
    <w:p w:rsidR="000A6E6B" w:rsidRPr="008311D3" w:rsidRDefault="000A6E6B" w:rsidP="000A6E6B">
      <w:pPr>
        <w:ind w:firstLine="708"/>
        <w:jc w:val="both"/>
        <w:rPr>
          <w:sz w:val="28"/>
          <w:szCs w:val="28"/>
        </w:rPr>
      </w:pPr>
      <w:r w:rsidRPr="008311D3">
        <w:rPr>
          <w:sz w:val="28"/>
          <w:szCs w:val="28"/>
        </w:rPr>
        <w:t>Финансовая организация в течение 5 (пяти) рабочих дней с момента исполнения Фондом своих обязательств по настоящему Договору, передает Фонду документы, удовлетворяющие требование к Заемщику и права, обеспечивающие требование в части исполненных Фондом за Заемщика обязательств.</w:t>
      </w:r>
    </w:p>
    <w:p w:rsidR="000A6E6B" w:rsidRPr="008311D3" w:rsidRDefault="000A6E6B" w:rsidP="000A6E6B">
      <w:pPr>
        <w:jc w:val="both"/>
        <w:rPr>
          <w:sz w:val="28"/>
          <w:szCs w:val="28"/>
        </w:rPr>
      </w:pPr>
      <w:r w:rsidRPr="008311D3">
        <w:rPr>
          <w:sz w:val="28"/>
          <w:szCs w:val="28"/>
        </w:rPr>
        <w:tab/>
        <w:t>Документы Финансовой организации передаются Фонду в подлинниках, а в случае невозможности сделать это – в виде нотариально удостоверенных копий.</w:t>
      </w:r>
    </w:p>
    <w:p w:rsidR="000A6E6B" w:rsidRPr="008311D3" w:rsidRDefault="000A6E6B" w:rsidP="000A6E6B">
      <w:pPr>
        <w:ind w:firstLine="709"/>
        <w:jc w:val="both"/>
        <w:rPr>
          <w:sz w:val="28"/>
          <w:szCs w:val="28"/>
        </w:rPr>
      </w:pPr>
      <w:r w:rsidRPr="008311D3">
        <w:rPr>
          <w:sz w:val="28"/>
          <w:szCs w:val="28"/>
        </w:rPr>
        <w:t>Передача документов от Финансовой организации Фонду осуществляется с составлением акта приема-передачи документов и соответствующих прав.</w:t>
      </w:r>
    </w:p>
    <w:p w:rsidR="000A6E6B" w:rsidRPr="008311D3" w:rsidRDefault="000A6E6B" w:rsidP="000A6E6B">
      <w:pPr>
        <w:ind w:firstLine="709"/>
        <w:jc w:val="both"/>
        <w:rPr>
          <w:sz w:val="28"/>
          <w:szCs w:val="28"/>
        </w:rPr>
      </w:pPr>
      <w:r w:rsidRPr="008311D3">
        <w:rPr>
          <w:sz w:val="28"/>
          <w:szCs w:val="28"/>
        </w:rPr>
        <w:t>5.9. Датой исполнения обязательств Фонда перед Финансовой организацией по Договору является дата зачисления денежных средств на счет Финансовой организации в счет погашения обязательств Заемщика по Договору займа.</w:t>
      </w:r>
    </w:p>
    <w:p w:rsidR="000A6E6B" w:rsidRDefault="000A6E6B" w:rsidP="000A6E6B">
      <w:pPr>
        <w:spacing w:after="120"/>
        <w:ind w:firstLine="708"/>
        <w:jc w:val="both"/>
        <w:rPr>
          <w:sz w:val="28"/>
          <w:szCs w:val="28"/>
        </w:rPr>
      </w:pPr>
      <w:r w:rsidRPr="008311D3">
        <w:rPr>
          <w:sz w:val="28"/>
          <w:szCs w:val="28"/>
        </w:rPr>
        <w:t xml:space="preserve">По запросу Финансовой организации, Фонд направляет электронную копию платежного поручения, подтверждающего исполнение обязательств Фондом за </w:t>
      </w:r>
      <w:r>
        <w:rPr>
          <w:sz w:val="28"/>
          <w:szCs w:val="28"/>
        </w:rPr>
        <w:t>Заемщик</w:t>
      </w:r>
      <w:r w:rsidRPr="008311D3">
        <w:rPr>
          <w:sz w:val="28"/>
          <w:szCs w:val="28"/>
        </w:rPr>
        <w:t>а.</w:t>
      </w:r>
    </w:p>
    <w:p w:rsidR="000A6E6B" w:rsidRDefault="000A6E6B" w:rsidP="000A6E6B">
      <w:pPr>
        <w:spacing w:after="120"/>
        <w:ind w:firstLine="708"/>
        <w:jc w:val="both"/>
        <w:rPr>
          <w:sz w:val="28"/>
          <w:szCs w:val="28"/>
        </w:rPr>
      </w:pPr>
    </w:p>
    <w:p w:rsidR="000A6E6B" w:rsidRDefault="000A6E6B" w:rsidP="000A6E6B">
      <w:pPr>
        <w:spacing w:after="120"/>
        <w:ind w:firstLine="708"/>
        <w:jc w:val="both"/>
        <w:rPr>
          <w:sz w:val="28"/>
          <w:szCs w:val="28"/>
        </w:rPr>
      </w:pPr>
    </w:p>
    <w:p w:rsidR="000A6E6B" w:rsidRDefault="000A6E6B" w:rsidP="000A6E6B">
      <w:pPr>
        <w:spacing w:after="120"/>
        <w:ind w:firstLine="708"/>
        <w:jc w:val="both"/>
        <w:rPr>
          <w:sz w:val="28"/>
          <w:szCs w:val="28"/>
        </w:rPr>
      </w:pPr>
    </w:p>
    <w:p w:rsidR="000A6E6B" w:rsidRDefault="000A6E6B" w:rsidP="000A6E6B">
      <w:pPr>
        <w:spacing w:after="120"/>
        <w:ind w:firstLine="708"/>
        <w:jc w:val="both"/>
        <w:rPr>
          <w:sz w:val="28"/>
          <w:szCs w:val="28"/>
        </w:rPr>
      </w:pPr>
    </w:p>
    <w:p w:rsidR="000A6E6B" w:rsidRDefault="000A6E6B" w:rsidP="000A6E6B">
      <w:pPr>
        <w:jc w:val="center"/>
        <w:rPr>
          <w:b/>
          <w:sz w:val="28"/>
          <w:szCs w:val="28"/>
        </w:rPr>
      </w:pPr>
      <w:bookmarkStart w:id="17" w:name="_Toc409097929"/>
      <w:r w:rsidRPr="00FF7A3E">
        <w:rPr>
          <w:b/>
          <w:sz w:val="28"/>
          <w:szCs w:val="28"/>
        </w:rPr>
        <w:t>6. СРОК ДЕЙСТВИЯ ПОРУЧИТЕЛЬСТВА</w:t>
      </w:r>
      <w:bookmarkEnd w:id="17"/>
    </w:p>
    <w:p w:rsidR="000A6E6B" w:rsidRPr="008311D3" w:rsidRDefault="000A6E6B" w:rsidP="000A6E6B">
      <w:pPr>
        <w:jc w:val="center"/>
        <w:rPr>
          <w:sz w:val="28"/>
          <w:szCs w:val="28"/>
        </w:rPr>
      </w:pPr>
    </w:p>
    <w:p w:rsidR="000A6E6B" w:rsidRPr="008311D3" w:rsidRDefault="000A6E6B" w:rsidP="000A6E6B">
      <w:pPr>
        <w:jc w:val="both"/>
        <w:rPr>
          <w:sz w:val="28"/>
          <w:szCs w:val="28"/>
        </w:rPr>
      </w:pPr>
      <w:r w:rsidRPr="008311D3">
        <w:rPr>
          <w:sz w:val="28"/>
          <w:szCs w:val="28"/>
        </w:rPr>
        <w:tab/>
      </w:r>
      <w:r w:rsidRPr="008311D3">
        <w:rPr>
          <w:bCs/>
          <w:sz w:val="28"/>
          <w:szCs w:val="28"/>
        </w:rPr>
        <w:t>6.1.</w:t>
      </w:r>
      <w:r w:rsidRPr="008311D3">
        <w:rPr>
          <w:sz w:val="28"/>
          <w:szCs w:val="28"/>
        </w:rPr>
        <w:t xml:space="preserve"> Поручительство прекращается по истечении 120 (ста двадцати) календарных дней начиная с даты, установленной в Договоре займа как окончательная дата возврата займа, т.е. </w:t>
      </w:r>
      <w:r>
        <w:rPr>
          <w:sz w:val="28"/>
          <w:szCs w:val="28"/>
        </w:rPr>
        <w:t>«</w:t>
      </w:r>
      <w:r w:rsidRPr="008311D3">
        <w:rPr>
          <w:sz w:val="28"/>
          <w:szCs w:val="28"/>
        </w:rPr>
        <w:t>___</w:t>
      </w:r>
      <w:r>
        <w:rPr>
          <w:sz w:val="28"/>
          <w:szCs w:val="28"/>
        </w:rPr>
        <w:t>»</w:t>
      </w:r>
      <w:r w:rsidRPr="008311D3">
        <w:rPr>
          <w:sz w:val="28"/>
          <w:szCs w:val="28"/>
        </w:rPr>
        <w:t xml:space="preserve"> _____________ 20___г.</w:t>
      </w:r>
    </w:p>
    <w:p w:rsidR="000A6E6B" w:rsidRPr="008311D3" w:rsidRDefault="000A6E6B" w:rsidP="000A6E6B">
      <w:pPr>
        <w:jc w:val="both"/>
        <w:rPr>
          <w:sz w:val="28"/>
          <w:szCs w:val="28"/>
        </w:rPr>
      </w:pPr>
      <w:r w:rsidRPr="008311D3">
        <w:rPr>
          <w:sz w:val="28"/>
          <w:szCs w:val="28"/>
        </w:rPr>
        <w:t xml:space="preserve"> </w:t>
      </w:r>
      <w:r w:rsidRPr="008311D3">
        <w:rPr>
          <w:sz w:val="28"/>
          <w:szCs w:val="28"/>
        </w:rPr>
        <w:tab/>
        <w:t>6.2. Поручительство прекращает свое действие:</w:t>
      </w:r>
    </w:p>
    <w:p w:rsidR="000A6E6B" w:rsidRPr="008311D3" w:rsidRDefault="000A6E6B" w:rsidP="000A6E6B">
      <w:pPr>
        <w:jc w:val="both"/>
        <w:rPr>
          <w:sz w:val="28"/>
          <w:szCs w:val="28"/>
        </w:rPr>
      </w:pPr>
      <w:r w:rsidRPr="008311D3">
        <w:rPr>
          <w:sz w:val="28"/>
          <w:szCs w:val="28"/>
        </w:rPr>
        <w:tab/>
        <w:t>6.2.1. С прекращением обеспеченного поручительством обязательства Заемщика по Договору займа (в случае надлежащего исполнения Заемщиком своих обязательств по Договору займа);</w:t>
      </w:r>
    </w:p>
    <w:p w:rsidR="000A6E6B" w:rsidRPr="008311D3" w:rsidRDefault="000A6E6B" w:rsidP="000A6E6B">
      <w:pPr>
        <w:jc w:val="both"/>
        <w:rPr>
          <w:sz w:val="28"/>
          <w:szCs w:val="28"/>
        </w:rPr>
      </w:pPr>
      <w:r w:rsidRPr="008311D3">
        <w:rPr>
          <w:sz w:val="28"/>
          <w:szCs w:val="28"/>
        </w:rPr>
        <w:lastRenderedPageBreak/>
        <w:tab/>
        <w:t>6.2.2. В случае отказа Финансовой организации от надлежащего исполнения, предложенного Заемщиком или Фондом;</w:t>
      </w:r>
    </w:p>
    <w:p w:rsidR="000A6E6B" w:rsidRPr="008311D3" w:rsidRDefault="000A6E6B" w:rsidP="000A6E6B">
      <w:pPr>
        <w:jc w:val="both"/>
        <w:rPr>
          <w:sz w:val="28"/>
          <w:szCs w:val="28"/>
        </w:rPr>
      </w:pPr>
      <w:r w:rsidRPr="008311D3">
        <w:rPr>
          <w:sz w:val="28"/>
          <w:szCs w:val="28"/>
        </w:rPr>
        <w:tab/>
        <w:t>6.2.3. В случае перевода долга на другое (чем Заемщика) лицо по обеспеченному поручительством обязательству (Договору займа), если Фонд не дал Финансовой организации письменного согласия отвечать за нового Заемщика (кроме случаев перевода долга на наследника/ков, в случае смерти Заемщика);</w:t>
      </w:r>
    </w:p>
    <w:p w:rsidR="000A6E6B" w:rsidRPr="008311D3" w:rsidRDefault="000A6E6B" w:rsidP="000A6E6B">
      <w:pPr>
        <w:jc w:val="both"/>
        <w:rPr>
          <w:sz w:val="28"/>
          <w:szCs w:val="28"/>
        </w:rPr>
      </w:pPr>
      <w:r w:rsidRPr="008311D3">
        <w:rPr>
          <w:sz w:val="28"/>
          <w:szCs w:val="28"/>
        </w:rPr>
        <w:tab/>
        <w:t>6.2.4. В случае принятия Финансовой организацией отступного при наличии полного погашения задолженности по Договору займа;</w:t>
      </w:r>
    </w:p>
    <w:p w:rsidR="000A6E6B" w:rsidRPr="008311D3" w:rsidRDefault="000A6E6B" w:rsidP="000A6E6B">
      <w:pPr>
        <w:jc w:val="both"/>
        <w:rPr>
          <w:sz w:val="28"/>
          <w:szCs w:val="28"/>
        </w:rPr>
      </w:pPr>
      <w:r w:rsidRPr="008311D3">
        <w:rPr>
          <w:sz w:val="28"/>
          <w:szCs w:val="28"/>
        </w:rPr>
        <w:t xml:space="preserve">           6.2.5. В случае уступки Финансовой организацией прав требования (цессии) по Договору займа </w:t>
      </w:r>
      <w:r>
        <w:rPr>
          <w:sz w:val="28"/>
          <w:szCs w:val="28"/>
        </w:rPr>
        <w:t>(</w:t>
      </w:r>
      <w:r w:rsidRPr="008311D3">
        <w:rPr>
          <w:sz w:val="28"/>
          <w:szCs w:val="28"/>
        </w:rPr>
        <w:t>без согласия Фонда);</w:t>
      </w:r>
    </w:p>
    <w:p w:rsidR="000A6E6B" w:rsidRPr="008311D3" w:rsidRDefault="000A6E6B" w:rsidP="000A6E6B">
      <w:pPr>
        <w:jc w:val="both"/>
        <w:rPr>
          <w:rFonts w:eastAsia="Calibri"/>
          <w:sz w:val="28"/>
          <w:szCs w:val="28"/>
        </w:rPr>
      </w:pPr>
      <w:r w:rsidRPr="008311D3">
        <w:rPr>
          <w:sz w:val="28"/>
          <w:szCs w:val="28"/>
        </w:rPr>
        <w:t xml:space="preserve">          6.2.6. В случае предъявления Финансовой организацией </w:t>
      </w:r>
      <w:r w:rsidRPr="008311D3">
        <w:rPr>
          <w:rFonts w:eastAsia="Calibri"/>
          <w:sz w:val="28"/>
          <w:szCs w:val="28"/>
        </w:rPr>
        <w:t>заявления об установлении его требований в деле о банкротстве</w:t>
      </w:r>
      <w:r w:rsidRPr="008311D3">
        <w:rPr>
          <w:sz w:val="28"/>
          <w:szCs w:val="28"/>
        </w:rPr>
        <w:t xml:space="preserve"> после </w:t>
      </w:r>
      <w:r w:rsidRPr="008311D3">
        <w:rPr>
          <w:rFonts w:eastAsia="Calibri"/>
          <w:sz w:val="28"/>
          <w:szCs w:val="28"/>
        </w:rPr>
        <w:t xml:space="preserve">закрытия реестра требований кредиторов </w:t>
      </w:r>
      <w:r w:rsidRPr="008311D3">
        <w:rPr>
          <w:sz w:val="28"/>
          <w:szCs w:val="28"/>
        </w:rPr>
        <w:t>Заемщика</w:t>
      </w:r>
      <w:r w:rsidRPr="008311D3">
        <w:rPr>
          <w:rFonts w:eastAsia="Calibri"/>
          <w:sz w:val="28"/>
          <w:szCs w:val="28"/>
        </w:rPr>
        <w:t>, при наличии возбужденного в отношении него дела о банкротстве;</w:t>
      </w:r>
    </w:p>
    <w:p w:rsidR="000A6E6B" w:rsidRPr="008311D3" w:rsidRDefault="000A6E6B" w:rsidP="000A6E6B">
      <w:pPr>
        <w:autoSpaceDE w:val="0"/>
        <w:autoSpaceDN w:val="0"/>
        <w:adjustRightInd w:val="0"/>
        <w:ind w:firstLine="540"/>
        <w:jc w:val="both"/>
        <w:rPr>
          <w:rFonts w:eastAsia="Calibri"/>
          <w:sz w:val="28"/>
          <w:szCs w:val="28"/>
        </w:rPr>
      </w:pPr>
      <w:r w:rsidRPr="008311D3">
        <w:rPr>
          <w:rFonts w:eastAsia="Calibri"/>
          <w:sz w:val="28"/>
          <w:szCs w:val="28"/>
        </w:rPr>
        <w:t xml:space="preserve">6.2.7. В случае исключения </w:t>
      </w:r>
      <w:r w:rsidRPr="008311D3">
        <w:rPr>
          <w:sz w:val="28"/>
          <w:szCs w:val="28"/>
        </w:rPr>
        <w:t xml:space="preserve">Заемщика </w:t>
      </w:r>
      <w:r w:rsidRPr="008311D3">
        <w:rPr>
          <w:rFonts w:eastAsia="Calibri"/>
          <w:sz w:val="28"/>
          <w:szCs w:val="28"/>
        </w:rPr>
        <w:t>из Единого государственного реестра юридических лиц/индивидуальных предпринимателей;</w:t>
      </w:r>
    </w:p>
    <w:p w:rsidR="000A6E6B" w:rsidRPr="008311D3" w:rsidRDefault="000A6E6B" w:rsidP="000A6E6B">
      <w:pPr>
        <w:ind w:firstLine="567"/>
        <w:jc w:val="both"/>
        <w:rPr>
          <w:sz w:val="28"/>
          <w:szCs w:val="28"/>
        </w:rPr>
      </w:pPr>
      <w:r w:rsidRPr="008311D3">
        <w:rPr>
          <w:sz w:val="28"/>
          <w:szCs w:val="28"/>
        </w:rPr>
        <w:t>6.2.8. По истечении срока действия поручительства;</w:t>
      </w:r>
    </w:p>
    <w:p w:rsidR="000A6E6B" w:rsidRPr="008311D3" w:rsidRDefault="000A6E6B" w:rsidP="000A6E6B">
      <w:pPr>
        <w:ind w:firstLine="567"/>
        <w:jc w:val="both"/>
        <w:rPr>
          <w:sz w:val="28"/>
          <w:szCs w:val="28"/>
        </w:rPr>
      </w:pPr>
      <w:r w:rsidRPr="008311D3">
        <w:rPr>
          <w:sz w:val="28"/>
          <w:szCs w:val="28"/>
        </w:rPr>
        <w:t>6.2.9. В иных случаях, предусмотренных законодательством</w:t>
      </w:r>
      <w:r>
        <w:rPr>
          <w:sz w:val="28"/>
          <w:szCs w:val="28"/>
        </w:rPr>
        <w:t xml:space="preserve"> Российской Федерации</w:t>
      </w:r>
      <w:r w:rsidRPr="008311D3">
        <w:rPr>
          <w:sz w:val="28"/>
          <w:szCs w:val="28"/>
        </w:rPr>
        <w:t>.</w:t>
      </w:r>
    </w:p>
    <w:p w:rsidR="000A6E6B" w:rsidRPr="00FF7A3E" w:rsidRDefault="000A6E6B" w:rsidP="000A6E6B">
      <w:pPr>
        <w:jc w:val="both"/>
        <w:rPr>
          <w:sz w:val="28"/>
          <w:szCs w:val="28"/>
        </w:rPr>
      </w:pPr>
    </w:p>
    <w:p w:rsidR="000A6E6B" w:rsidRDefault="000A6E6B" w:rsidP="000A6E6B">
      <w:pPr>
        <w:jc w:val="center"/>
        <w:rPr>
          <w:b/>
          <w:sz w:val="28"/>
          <w:szCs w:val="28"/>
        </w:rPr>
      </w:pPr>
      <w:bookmarkStart w:id="18" w:name="_Toc409097930"/>
      <w:r w:rsidRPr="00FF7A3E">
        <w:rPr>
          <w:b/>
          <w:sz w:val="28"/>
          <w:szCs w:val="28"/>
        </w:rPr>
        <w:t>7. ЗАКЛЮЧИТЕЛЬНЫЕ ПОЛОЖЕНИЯ</w:t>
      </w:r>
      <w:bookmarkEnd w:id="18"/>
    </w:p>
    <w:p w:rsidR="000A6E6B" w:rsidRPr="00FF7A3E" w:rsidRDefault="000A6E6B" w:rsidP="000A6E6B">
      <w:pPr>
        <w:jc w:val="center"/>
        <w:rPr>
          <w:b/>
          <w:sz w:val="28"/>
          <w:szCs w:val="28"/>
        </w:rPr>
      </w:pPr>
    </w:p>
    <w:p w:rsidR="000A6E6B" w:rsidRPr="008311D3" w:rsidRDefault="000A6E6B" w:rsidP="000A6E6B">
      <w:pPr>
        <w:jc w:val="both"/>
        <w:rPr>
          <w:sz w:val="28"/>
          <w:szCs w:val="28"/>
        </w:rPr>
      </w:pPr>
      <w:r w:rsidRPr="00FF7A3E">
        <w:rPr>
          <w:sz w:val="28"/>
          <w:szCs w:val="28"/>
        </w:rPr>
        <w:tab/>
      </w:r>
      <w:r w:rsidRPr="008311D3">
        <w:rPr>
          <w:sz w:val="28"/>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rsidR="000A6E6B" w:rsidRPr="008311D3" w:rsidRDefault="000A6E6B" w:rsidP="000A6E6B">
      <w:pPr>
        <w:jc w:val="both"/>
        <w:rPr>
          <w:sz w:val="28"/>
          <w:szCs w:val="28"/>
        </w:rPr>
      </w:pPr>
      <w:r w:rsidRPr="008311D3">
        <w:rPr>
          <w:sz w:val="28"/>
          <w:szCs w:val="28"/>
        </w:rPr>
        <w:tab/>
        <w:t xml:space="preserve">7.2. Все споры и разногласия, связанные с изменением, расторжением и исполнением настоящего Договора, </w:t>
      </w:r>
      <w:r>
        <w:rPr>
          <w:sz w:val="28"/>
          <w:szCs w:val="28"/>
        </w:rPr>
        <w:t xml:space="preserve">в случае недостижения согласия Сторон, </w:t>
      </w:r>
      <w:r w:rsidRPr="008311D3">
        <w:rPr>
          <w:sz w:val="28"/>
          <w:szCs w:val="28"/>
        </w:rPr>
        <w:t xml:space="preserve">подлежат разрешению </w:t>
      </w:r>
      <w:r>
        <w:rPr>
          <w:sz w:val="28"/>
          <w:szCs w:val="28"/>
        </w:rPr>
        <w:t>в судебном порядке</w:t>
      </w:r>
      <w:r w:rsidRPr="008311D3">
        <w:rPr>
          <w:sz w:val="28"/>
          <w:szCs w:val="28"/>
        </w:rPr>
        <w:t>.</w:t>
      </w:r>
    </w:p>
    <w:p w:rsidR="000A6E6B" w:rsidRPr="008311D3" w:rsidRDefault="000A6E6B" w:rsidP="000A6E6B">
      <w:pPr>
        <w:jc w:val="both"/>
        <w:rPr>
          <w:sz w:val="28"/>
          <w:szCs w:val="28"/>
        </w:rPr>
      </w:pPr>
      <w:r w:rsidRPr="008311D3">
        <w:rPr>
          <w:sz w:val="28"/>
          <w:szCs w:val="28"/>
        </w:rPr>
        <w:tab/>
        <w:t>7.3. Договор составлен в трех экземплярах, имеющих равную юридическую силу, для каждой из Сторон.</w:t>
      </w:r>
    </w:p>
    <w:p w:rsidR="000A6E6B" w:rsidRPr="008311D3" w:rsidRDefault="000A6E6B" w:rsidP="000A6E6B">
      <w:pPr>
        <w:jc w:val="both"/>
        <w:rPr>
          <w:sz w:val="28"/>
          <w:szCs w:val="28"/>
        </w:rPr>
      </w:pPr>
      <w:r w:rsidRPr="008311D3">
        <w:rPr>
          <w:sz w:val="28"/>
          <w:szCs w:val="28"/>
        </w:rPr>
        <w:tab/>
        <w:t>7.4. Во всем остальном, что не урегулировано настоящим Договором, Стороны руководствуются законодательством Российской Федерации.</w:t>
      </w:r>
    </w:p>
    <w:p w:rsidR="000A6E6B" w:rsidRPr="008311D3" w:rsidRDefault="000A6E6B" w:rsidP="000A6E6B">
      <w:pPr>
        <w:jc w:val="both"/>
        <w:rPr>
          <w:sz w:val="28"/>
          <w:szCs w:val="28"/>
        </w:rPr>
      </w:pPr>
      <w:r w:rsidRPr="008311D3">
        <w:rPr>
          <w:sz w:val="28"/>
          <w:szCs w:val="28"/>
        </w:rPr>
        <w:tab/>
        <w:t>7.5. Копия Договора займа прилагается к настоящему Договору.</w:t>
      </w:r>
    </w:p>
    <w:p w:rsidR="000A6E6B" w:rsidRPr="008311D3" w:rsidRDefault="000A6E6B" w:rsidP="000A6E6B">
      <w:pPr>
        <w:jc w:val="both"/>
      </w:pPr>
    </w:p>
    <w:p w:rsidR="000A6E6B" w:rsidRDefault="000A6E6B" w:rsidP="000A6E6B">
      <w:pPr>
        <w:jc w:val="center"/>
        <w:rPr>
          <w:b/>
          <w:sz w:val="28"/>
          <w:szCs w:val="28"/>
        </w:rPr>
      </w:pPr>
      <w:bookmarkStart w:id="19" w:name="_Toc409097931"/>
      <w:r w:rsidRPr="006177B2">
        <w:rPr>
          <w:b/>
          <w:sz w:val="28"/>
          <w:szCs w:val="28"/>
        </w:rPr>
        <w:t>8. РЕКВИЗИТЫ И ПОДПИСИ СТОРОН</w:t>
      </w:r>
      <w:bookmarkEnd w:id="19"/>
    </w:p>
    <w:p w:rsidR="000A6E6B" w:rsidRPr="006177B2" w:rsidRDefault="000A6E6B" w:rsidP="000A6E6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26"/>
      </w:tblGrid>
      <w:tr w:rsidR="000A6E6B" w:rsidRPr="00BE35C9" w:rsidTr="0057167E">
        <w:tc>
          <w:tcPr>
            <w:tcW w:w="3114" w:type="dxa"/>
          </w:tcPr>
          <w:p w:rsidR="000A6E6B" w:rsidRPr="00BE35C9" w:rsidRDefault="000A6E6B" w:rsidP="0057167E">
            <w:pPr>
              <w:jc w:val="both"/>
              <w:rPr>
                <w:sz w:val="28"/>
                <w:szCs w:val="28"/>
              </w:rPr>
            </w:pPr>
            <w:r w:rsidRPr="00BE35C9">
              <w:rPr>
                <w:b/>
                <w:sz w:val="28"/>
                <w:szCs w:val="28"/>
              </w:rPr>
              <w:t>ЗАЕМЩИК:</w:t>
            </w:r>
          </w:p>
        </w:tc>
        <w:tc>
          <w:tcPr>
            <w:tcW w:w="3118" w:type="dxa"/>
          </w:tcPr>
          <w:p w:rsidR="000A6E6B" w:rsidRPr="00BE35C9" w:rsidRDefault="000A6E6B" w:rsidP="0057167E">
            <w:pPr>
              <w:jc w:val="both"/>
              <w:rPr>
                <w:sz w:val="28"/>
                <w:szCs w:val="28"/>
              </w:rPr>
            </w:pPr>
            <w:r w:rsidRPr="00BE35C9">
              <w:rPr>
                <w:b/>
                <w:sz w:val="28"/>
                <w:szCs w:val="28"/>
              </w:rPr>
              <w:t>ФИНАНСОВАЯ ОРГАНИЗАЦИЯ:</w:t>
            </w:r>
          </w:p>
        </w:tc>
        <w:tc>
          <w:tcPr>
            <w:tcW w:w="3226" w:type="dxa"/>
          </w:tcPr>
          <w:p w:rsidR="000A6E6B" w:rsidRPr="00BE35C9" w:rsidRDefault="000A6E6B" w:rsidP="0057167E">
            <w:pPr>
              <w:jc w:val="both"/>
              <w:outlineLvl w:val="0"/>
              <w:rPr>
                <w:b/>
                <w:sz w:val="28"/>
                <w:szCs w:val="28"/>
              </w:rPr>
            </w:pPr>
            <w:bookmarkStart w:id="20" w:name="_Toc409097932"/>
            <w:r w:rsidRPr="00BE35C9">
              <w:rPr>
                <w:b/>
                <w:sz w:val="28"/>
                <w:szCs w:val="28"/>
              </w:rPr>
              <w:t>ФОНД:</w:t>
            </w:r>
            <w:bookmarkEnd w:id="20"/>
            <w:r w:rsidRPr="00BE35C9">
              <w:rPr>
                <w:b/>
                <w:sz w:val="28"/>
                <w:szCs w:val="28"/>
              </w:rPr>
              <w:t xml:space="preserve"> </w:t>
            </w:r>
          </w:p>
        </w:tc>
      </w:tr>
      <w:tr w:rsidR="000A6E6B" w:rsidRPr="00BE35C9" w:rsidTr="0057167E">
        <w:trPr>
          <w:trHeight w:val="2440"/>
        </w:trPr>
        <w:tc>
          <w:tcPr>
            <w:tcW w:w="3114" w:type="dxa"/>
          </w:tcPr>
          <w:p w:rsidR="000A6E6B" w:rsidRPr="00BE35C9" w:rsidRDefault="000A6E6B" w:rsidP="0057167E">
            <w:pPr>
              <w:outlineLvl w:val="0"/>
              <w:rPr>
                <w:sz w:val="28"/>
                <w:szCs w:val="28"/>
              </w:rPr>
            </w:pPr>
            <w:bookmarkStart w:id="21" w:name="_Toc409097933"/>
            <w:r w:rsidRPr="00BE35C9">
              <w:rPr>
                <w:sz w:val="28"/>
                <w:szCs w:val="28"/>
              </w:rPr>
              <w:lastRenderedPageBreak/>
              <w:t>____________________</w:t>
            </w:r>
            <w:bookmarkEnd w:id="21"/>
          </w:p>
          <w:p w:rsidR="000A6E6B" w:rsidRPr="00BE35C9" w:rsidRDefault="000A6E6B" w:rsidP="0057167E">
            <w:pPr>
              <w:rPr>
                <w:sz w:val="28"/>
                <w:szCs w:val="28"/>
              </w:rPr>
            </w:pPr>
            <w:r>
              <w:rPr>
                <w:sz w:val="28"/>
                <w:szCs w:val="28"/>
              </w:rPr>
              <w:t>ИНН/КПП ____________________</w:t>
            </w:r>
          </w:p>
          <w:p w:rsidR="000A6E6B" w:rsidRPr="00BE35C9" w:rsidRDefault="000A6E6B" w:rsidP="0057167E">
            <w:pPr>
              <w:rPr>
                <w:sz w:val="28"/>
                <w:szCs w:val="28"/>
              </w:rPr>
            </w:pPr>
            <w:r w:rsidRPr="00BE35C9">
              <w:rPr>
                <w:sz w:val="28"/>
                <w:szCs w:val="28"/>
              </w:rPr>
              <w:t>Место нахождения: ___________________</w:t>
            </w:r>
          </w:p>
          <w:p w:rsidR="000A6E6B" w:rsidRPr="00BE35C9" w:rsidRDefault="000A6E6B" w:rsidP="0057167E">
            <w:pPr>
              <w:rPr>
                <w:sz w:val="28"/>
                <w:szCs w:val="28"/>
              </w:rPr>
            </w:pPr>
            <w:r w:rsidRPr="00BE35C9">
              <w:rPr>
                <w:sz w:val="28"/>
                <w:szCs w:val="28"/>
              </w:rPr>
              <w:t xml:space="preserve">Почтовый </w:t>
            </w:r>
            <w:r>
              <w:rPr>
                <w:sz w:val="28"/>
                <w:szCs w:val="28"/>
              </w:rPr>
              <w:t>адрес: ____________________</w:t>
            </w:r>
          </w:p>
          <w:p w:rsidR="000A6E6B" w:rsidRPr="00BE35C9" w:rsidRDefault="000A6E6B" w:rsidP="0057167E">
            <w:pPr>
              <w:rPr>
                <w:sz w:val="28"/>
                <w:szCs w:val="28"/>
              </w:rPr>
            </w:pPr>
            <w:r w:rsidRPr="00BE35C9">
              <w:rPr>
                <w:sz w:val="28"/>
                <w:szCs w:val="28"/>
              </w:rPr>
              <w:t>Расчет</w:t>
            </w:r>
            <w:r>
              <w:rPr>
                <w:sz w:val="28"/>
                <w:szCs w:val="28"/>
              </w:rPr>
              <w:t>ный счет: ____________________</w:t>
            </w:r>
          </w:p>
          <w:p w:rsidR="000A6E6B" w:rsidRPr="00BE35C9" w:rsidRDefault="000A6E6B" w:rsidP="0057167E">
            <w:pPr>
              <w:rPr>
                <w:sz w:val="28"/>
                <w:szCs w:val="28"/>
              </w:rPr>
            </w:pPr>
          </w:p>
        </w:tc>
        <w:tc>
          <w:tcPr>
            <w:tcW w:w="3118" w:type="dxa"/>
          </w:tcPr>
          <w:p w:rsidR="000A6E6B" w:rsidRPr="00BE35C9" w:rsidRDefault="000A6E6B" w:rsidP="0057167E">
            <w:pPr>
              <w:outlineLvl w:val="0"/>
              <w:rPr>
                <w:sz w:val="28"/>
                <w:szCs w:val="28"/>
              </w:rPr>
            </w:pPr>
            <w:bookmarkStart w:id="22" w:name="_Toc409097936"/>
            <w:r w:rsidRPr="00BE35C9">
              <w:rPr>
                <w:sz w:val="28"/>
                <w:szCs w:val="28"/>
              </w:rPr>
              <w:t>____________________</w:t>
            </w:r>
            <w:bookmarkEnd w:id="22"/>
          </w:p>
          <w:p w:rsidR="000A6E6B" w:rsidRPr="00BE35C9" w:rsidRDefault="000A6E6B" w:rsidP="0057167E">
            <w:pPr>
              <w:outlineLvl w:val="0"/>
              <w:rPr>
                <w:sz w:val="28"/>
                <w:szCs w:val="28"/>
              </w:rPr>
            </w:pPr>
            <w:bookmarkStart w:id="23" w:name="_Toc409097937"/>
            <w:r w:rsidRPr="00BE35C9">
              <w:rPr>
                <w:sz w:val="28"/>
                <w:szCs w:val="28"/>
              </w:rPr>
              <w:t>ИНН/КПП ____________________</w:t>
            </w:r>
            <w:bookmarkEnd w:id="23"/>
          </w:p>
          <w:p w:rsidR="000A6E6B" w:rsidRPr="00BE35C9" w:rsidRDefault="000A6E6B" w:rsidP="0057167E">
            <w:pPr>
              <w:outlineLvl w:val="0"/>
              <w:rPr>
                <w:sz w:val="28"/>
                <w:szCs w:val="28"/>
              </w:rPr>
            </w:pPr>
            <w:bookmarkStart w:id="24" w:name="_Toc409097938"/>
            <w:r w:rsidRPr="00BE35C9">
              <w:rPr>
                <w:sz w:val="28"/>
                <w:szCs w:val="28"/>
              </w:rPr>
              <w:t>Место нахождения: ___________________</w:t>
            </w:r>
            <w:bookmarkEnd w:id="24"/>
          </w:p>
          <w:p w:rsidR="000A6E6B" w:rsidRPr="00BE35C9" w:rsidRDefault="000A6E6B" w:rsidP="0057167E">
            <w:pPr>
              <w:outlineLvl w:val="0"/>
              <w:rPr>
                <w:sz w:val="28"/>
                <w:szCs w:val="28"/>
              </w:rPr>
            </w:pPr>
            <w:bookmarkStart w:id="25" w:name="_Toc409097939"/>
            <w:r w:rsidRPr="00BE35C9">
              <w:rPr>
                <w:sz w:val="28"/>
                <w:szCs w:val="28"/>
              </w:rPr>
              <w:t>Почтовый адрес: ____________________</w:t>
            </w:r>
            <w:bookmarkEnd w:id="25"/>
          </w:p>
          <w:p w:rsidR="000A6E6B" w:rsidRPr="00BE35C9" w:rsidRDefault="000A6E6B" w:rsidP="0057167E">
            <w:pPr>
              <w:rPr>
                <w:sz w:val="28"/>
                <w:szCs w:val="28"/>
              </w:rPr>
            </w:pPr>
            <w:r w:rsidRPr="00BE35C9">
              <w:rPr>
                <w:sz w:val="28"/>
                <w:szCs w:val="28"/>
              </w:rPr>
              <w:t>Корреспондентский счет: ______________</w:t>
            </w:r>
          </w:p>
        </w:tc>
        <w:tc>
          <w:tcPr>
            <w:tcW w:w="3226" w:type="dxa"/>
          </w:tcPr>
          <w:p w:rsidR="000A6E6B" w:rsidRPr="00BE35C9" w:rsidRDefault="000A6E6B" w:rsidP="0057167E">
            <w:pPr>
              <w:outlineLvl w:val="0"/>
              <w:rPr>
                <w:sz w:val="28"/>
                <w:szCs w:val="28"/>
              </w:rPr>
            </w:pPr>
            <w:r>
              <w:rPr>
                <w:sz w:val="28"/>
                <w:szCs w:val="28"/>
              </w:rPr>
              <w:t>_____________________</w:t>
            </w:r>
            <w:r w:rsidRPr="00BE35C9">
              <w:rPr>
                <w:sz w:val="28"/>
                <w:szCs w:val="28"/>
              </w:rPr>
              <w:t xml:space="preserve">ИНН/КПП </w:t>
            </w:r>
            <w:r>
              <w:rPr>
                <w:sz w:val="28"/>
                <w:szCs w:val="28"/>
              </w:rPr>
              <w:t>_____________________</w:t>
            </w:r>
          </w:p>
          <w:p w:rsidR="000A6E6B" w:rsidRPr="00BE35C9" w:rsidRDefault="000A6E6B" w:rsidP="0057167E">
            <w:pPr>
              <w:outlineLvl w:val="0"/>
              <w:rPr>
                <w:sz w:val="28"/>
                <w:szCs w:val="28"/>
              </w:rPr>
            </w:pPr>
            <w:r w:rsidRPr="00BE35C9">
              <w:rPr>
                <w:sz w:val="28"/>
                <w:szCs w:val="28"/>
              </w:rPr>
              <w:t>Место нахождения: ___________________</w:t>
            </w:r>
          </w:p>
          <w:p w:rsidR="000A6E6B" w:rsidRPr="00BE35C9" w:rsidRDefault="000A6E6B" w:rsidP="0057167E">
            <w:pPr>
              <w:outlineLvl w:val="0"/>
              <w:rPr>
                <w:sz w:val="28"/>
                <w:szCs w:val="28"/>
              </w:rPr>
            </w:pPr>
            <w:r w:rsidRPr="00BE35C9">
              <w:rPr>
                <w:sz w:val="28"/>
                <w:szCs w:val="28"/>
              </w:rPr>
              <w:t>Почтовый адрес: _____________________</w:t>
            </w:r>
          </w:p>
          <w:p w:rsidR="000A6E6B" w:rsidRPr="00BE35C9" w:rsidRDefault="000A6E6B" w:rsidP="0057167E">
            <w:pPr>
              <w:outlineLvl w:val="0"/>
              <w:rPr>
                <w:sz w:val="28"/>
                <w:szCs w:val="28"/>
              </w:rPr>
            </w:pPr>
            <w:r w:rsidRPr="00BE35C9">
              <w:rPr>
                <w:sz w:val="28"/>
                <w:szCs w:val="28"/>
              </w:rPr>
              <w:t>Корреспондентский счет: ______________</w:t>
            </w:r>
          </w:p>
        </w:tc>
      </w:tr>
      <w:tr w:rsidR="000A6E6B" w:rsidRPr="00BE35C9" w:rsidTr="0057167E">
        <w:trPr>
          <w:trHeight w:val="432"/>
        </w:trPr>
        <w:tc>
          <w:tcPr>
            <w:tcW w:w="3114" w:type="dxa"/>
          </w:tcPr>
          <w:p w:rsidR="000A6E6B" w:rsidRPr="00BE35C9" w:rsidRDefault="000A6E6B" w:rsidP="0057167E">
            <w:pPr>
              <w:jc w:val="both"/>
              <w:outlineLvl w:val="0"/>
              <w:rPr>
                <w:b/>
                <w:sz w:val="28"/>
                <w:szCs w:val="28"/>
              </w:rPr>
            </w:pPr>
            <w:bookmarkStart w:id="26" w:name="_Toc409097934"/>
            <w:r w:rsidRPr="00BE35C9">
              <w:rPr>
                <w:b/>
                <w:sz w:val="28"/>
                <w:szCs w:val="28"/>
              </w:rPr>
              <w:t>ЗАЕМЩИК:</w:t>
            </w:r>
            <w:bookmarkEnd w:id="26"/>
            <w:r w:rsidRPr="00BE35C9">
              <w:rPr>
                <w:b/>
                <w:sz w:val="28"/>
                <w:szCs w:val="28"/>
              </w:rPr>
              <w:tab/>
            </w:r>
          </w:p>
          <w:p w:rsidR="000A6E6B" w:rsidRPr="00BE35C9" w:rsidRDefault="000A6E6B" w:rsidP="0057167E">
            <w:pPr>
              <w:jc w:val="both"/>
              <w:outlineLvl w:val="0"/>
              <w:rPr>
                <w:b/>
                <w:sz w:val="28"/>
                <w:szCs w:val="28"/>
              </w:rPr>
            </w:pPr>
          </w:p>
          <w:p w:rsidR="000A6E6B" w:rsidRPr="00BE35C9" w:rsidRDefault="000A6E6B" w:rsidP="0057167E">
            <w:pPr>
              <w:jc w:val="center"/>
              <w:outlineLvl w:val="0"/>
              <w:rPr>
                <w:sz w:val="28"/>
                <w:szCs w:val="28"/>
              </w:rPr>
            </w:pPr>
            <w:r w:rsidRPr="00BE35C9">
              <w:rPr>
                <w:sz w:val="28"/>
                <w:szCs w:val="28"/>
              </w:rPr>
              <w:t>________________________  (_____________)</w:t>
            </w:r>
          </w:p>
          <w:p w:rsidR="000A6E6B" w:rsidRPr="00BE35C9" w:rsidRDefault="000A6E6B" w:rsidP="0057167E">
            <w:pPr>
              <w:outlineLvl w:val="0"/>
              <w:rPr>
                <w:sz w:val="28"/>
                <w:szCs w:val="28"/>
              </w:rPr>
            </w:pPr>
            <w:r w:rsidRPr="00BE35C9">
              <w:rPr>
                <w:sz w:val="28"/>
                <w:szCs w:val="28"/>
              </w:rPr>
              <w:t>М.П.</w:t>
            </w:r>
            <w:r w:rsidRPr="00BE35C9">
              <w:rPr>
                <w:sz w:val="28"/>
                <w:szCs w:val="28"/>
              </w:rPr>
              <w:tab/>
            </w:r>
          </w:p>
        </w:tc>
        <w:tc>
          <w:tcPr>
            <w:tcW w:w="3118" w:type="dxa"/>
          </w:tcPr>
          <w:p w:rsidR="000A6E6B" w:rsidRPr="00BE35C9" w:rsidRDefault="000A6E6B" w:rsidP="0057167E">
            <w:pPr>
              <w:jc w:val="both"/>
              <w:outlineLvl w:val="0"/>
              <w:rPr>
                <w:b/>
                <w:bCs/>
                <w:sz w:val="28"/>
                <w:szCs w:val="28"/>
              </w:rPr>
            </w:pPr>
            <w:r w:rsidRPr="00BE35C9">
              <w:rPr>
                <w:b/>
                <w:bCs/>
                <w:sz w:val="28"/>
                <w:szCs w:val="28"/>
              </w:rPr>
              <w:t>ФИНАНСОВАЯ ОРГАНИЗАЦИЯ:</w:t>
            </w:r>
          </w:p>
          <w:p w:rsidR="000A6E6B" w:rsidRPr="00BE35C9" w:rsidRDefault="000A6E6B" w:rsidP="0057167E">
            <w:pPr>
              <w:jc w:val="center"/>
              <w:outlineLvl w:val="0"/>
              <w:rPr>
                <w:sz w:val="28"/>
                <w:szCs w:val="28"/>
              </w:rPr>
            </w:pPr>
            <w:r w:rsidRPr="00BE35C9">
              <w:rPr>
                <w:sz w:val="28"/>
                <w:szCs w:val="28"/>
              </w:rPr>
              <w:t>________________________  (_____________)</w:t>
            </w:r>
          </w:p>
          <w:p w:rsidR="000A6E6B" w:rsidRPr="00BE35C9" w:rsidRDefault="000A6E6B" w:rsidP="0057167E">
            <w:pPr>
              <w:outlineLvl w:val="0"/>
              <w:rPr>
                <w:sz w:val="28"/>
                <w:szCs w:val="28"/>
              </w:rPr>
            </w:pPr>
            <w:r w:rsidRPr="00BE35C9">
              <w:rPr>
                <w:sz w:val="28"/>
                <w:szCs w:val="28"/>
              </w:rPr>
              <w:t>М.П.</w:t>
            </w:r>
          </w:p>
        </w:tc>
        <w:tc>
          <w:tcPr>
            <w:tcW w:w="3226" w:type="dxa"/>
          </w:tcPr>
          <w:p w:rsidR="000A6E6B" w:rsidRPr="00BE35C9" w:rsidRDefault="000A6E6B" w:rsidP="0057167E">
            <w:pPr>
              <w:jc w:val="both"/>
              <w:outlineLvl w:val="0"/>
              <w:rPr>
                <w:sz w:val="28"/>
                <w:szCs w:val="28"/>
              </w:rPr>
            </w:pPr>
            <w:bookmarkStart w:id="27" w:name="_Toc409097953"/>
            <w:r w:rsidRPr="00BE35C9">
              <w:rPr>
                <w:b/>
                <w:sz w:val="28"/>
                <w:szCs w:val="28"/>
              </w:rPr>
              <w:t>ФОНД</w:t>
            </w:r>
            <w:r w:rsidRPr="00BE35C9">
              <w:rPr>
                <w:sz w:val="28"/>
                <w:szCs w:val="28"/>
              </w:rPr>
              <w:t>:</w:t>
            </w:r>
            <w:bookmarkEnd w:id="27"/>
          </w:p>
          <w:p w:rsidR="000A6E6B" w:rsidRPr="00BE35C9" w:rsidRDefault="000A6E6B" w:rsidP="0057167E">
            <w:pPr>
              <w:jc w:val="both"/>
              <w:outlineLvl w:val="0"/>
              <w:rPr>
                <w:sz w:val="28"/>
                <w:szCs w:val="28"/>
              </w:rPr>
            </w:pPr>
          </w:p>
          <w:p w:rsidR="000A6E6B" w:rsidRPr="00BE35C9" w:rsidRDefault="000A6E6B" w:rsidP="0057167E">
            <w:pPr>
              <w:jc w:val="center"/>
              <w:outlineLvl w:val="0"/>
              <w:rPr>
                <w:sz w:val="28"/>
                <w:szCs w:val="28"/>
              </w:rPr>
            </w:pPr>
            <w:r w:rsidRPr="00BE35C9">
              <w:rPr>
                <w:sz w:val="28"/>
                <w:szCs w:val="28"/>
              </w:rPr>
              <w:t>________________________  (_____________)</w:t>
            </w:r>
          </w:p>
          <w:p w:rsidR="000A6E6B" w:rsidRPr="00BE35C9" w:rsidRDefault="000A6E6B" w:rsidP="0057167E">
            <w:pPr>
              <w:outlineLvl w:val="0"/>
              <w:rPr>
                <w:b/>
                <w:sz w:val="28"/>
                <w:szCs w:val="28"/>
              </w:rPr>
            </w:pPr>
            <w:r w:rsidRPr="00BE35C9">
              <w:rPr>
                <w:sz w:val="28"/>
                <w:szCs w:val="28"/>
              </w:rPr>
              <w:t>М.П.</w:t>
            </w:r>
          </w:p>
        </w:tc>
      </w:tr>
    </w:tbl>
    <w:p w:rsidR="000A6E6B" w:rsidRDefault="000A6E6B" w:rsidP="000A6E6B">
      <w:pPr>
        <w:spacing w:after="200" w:line="276" w:lineRule="auto"/>
        <w:rPr>
          <w:rFonts w:eastAsiaTheme="majorEastAsia"/>
          <w:b/>
          <w:i/>
          <w:sz w:val="22"/>
          <w:szCs w:val="22"/>
        </w:rPr>
        <w:sectPr w:rsidR="000A6E6B" w:rsidSect="00096AD1">
          <w:pgSz w:w="11906" w:h="16838" w:code="9"/>
          <w:pgMar w:top="1134" w:right="1134" w:bottom="1134" w:left="1304" w:header="720" w:footer="720" w:gutter="0"/>
          <w:cols w:space="720"/>
          <w:titlePg/>
          <w:docGrid w:linePitch="354"/>
        </w:sectPr>
      </w:pPr>
    </w:p>
    <w:p w:rsidR="009A7B28" w:rsidRDefault="009A7B28">
      <w:bookmarkStart w:id="28" w:name="_GoBack"/>
      <w:bookmarkEnd w:id="28"/>
    </w:p>
    <w:sectPr w:rsidR="009A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60EB6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82C3689"/>
    <w:multiLevelType w:val="hybridMultilevel"/>
    <w:tmpl w:val="430A3996"/>
    <w:lvl w:ilvl="0" w:tplc="AADA056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270F1"/>
    <w:multiLevelType w:val="hybridMultilevel"/>
    <w:tmpl w:val="E9B21298"/>
    <w:lvl w:ilvl="0" w:tplc="C5AE2A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46ADF"/>
    <w:multiLevelType w:val="multilevel"/>
    <w:tmpl w:val="358CA9A4"/>
    <w:lvl w:ilvl="0">
      <w:start w:val="4"/>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163649"/>
    <w:multiLevelType w:val="singleLevel"/>
    <w:tmpl w:val="048EFFD0"/>
    <w:lvl w:ilvl="0">
      <w:start w:val="1"/>
      <w:numFmt w:val="decimal"/>
      <w:lvlText w:val="%1)"/>
      <w:lvlJc w:val="left"/>
      <w:pPr>
        <w:tabs>
          <w:tab w:val="num" w:pos="927"/>
        </w:tabs>
        <w:ind w:left="927" w:hanging="360"/>
      </w:pPr>
      <w:rPr>
        <w:rFonts w:hint="default"/>
      </w:rPr>
    </w:lvl>
  </w:abstractNum>
  <w:abstractNum w:abstractNumId="7" w15:restartNumberingAfterBreak="0">
    <w:nsid w:val="10066A04"/>
    <w:multiLevelType w:val="hybridMultilevel"/>
    <w:tmpl w:val="E384C246"/>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F3A0B"/>
    <w:multiLevelType w:val="hybridMultilevel"/>
    <w:tmpl w:val="00E6D83E"/>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92C53"/>
    <w:multiLevelType w:val="hybridMultilevel"/>
    <w:tmpl w:val="B0985070"/>
    <w:lvl w:ilvl="0" w:tplc="EC4E2C74">
      <w:start w:val="1"/>
      <w:numFmt w:val="bullet"/>
      <w:suff w:val="space"/>
      <w:lvlText w:val=""/>
      <w:lvlJc w:val="left"/>
      <w:pPr>
        <w:ind w:left="3564"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0" w15:restartNumberingAfterBreak="0">
    <w:nsid w:val="224271D1"/>
    <w:multiLevelType w:val="hybridMultilevel"/>
    <w:tmpl w:val="4566AC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5659D5"/>
    <w:multiLevelType w:val="multilevel"/>
    <w:tmpl w:val="F77AC9A8"/>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3E364B2"/>
    <w:multiLevelType w:val="hybridMultilevel"/>
    <w:tmpl w:val="E6E09FE8"/>
    <w:lvl w:ilvl="0" w:tplc="B8E0FD9A">
      <w:start w:val="1"/>
      <w:numFmt w:val="bullet"/>
      <w:lvlText w:val=""/>
      <w:lvlJc w:val="left"/>
      <w:pPr>
        <w:ind w:left="720" w:hanging="360"/>
      </w:pPr>
      <w:rPr>
        <w:rFonts w:ascii="Symbol" w:hAnsi="Symbol" w:hint="default"/>
      </w:rPr>
    </w:lvl>
    <w:lvl w:ilvl="1" w:tplc="B8E0FD9A">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6516BB"/>
    <w:multiLevelType w:val="hybridMultilevel"/>
    <w:tmpl w:val="66AE83CE"/>
    <w:lvl w:ilvl="0" w:tplc="69BCB3EE">
      <w:start w:val="1"/>
      <w:numFmt w:val="russianLower"/>
      <w:suff w:val="space"/>
      <w:lvlText w:val="%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7269E1"/>
    <w:multiLevelType w:val="hybridMultilevel"/>
    <w:tmpl w:val="32728EEA"/>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340F29"/>
    <w:multiLevelType w:val="hybridMultilevel"/>
    <w:tmpl w:val="3F76DB6E"/>
    <w:lvl w:ilvl="0" w:tplc="93524A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086598"/>
    <w:multiLevelType w:val="hybridMultilevel"/>
    <w:tmpl w:val="C0BA2328"/>
    <w:lvl w:ilvl="0" w:tplc="B8E0FD9A">
      <w:start w:val="1"/>
      <w:numFmt w:val="bullet"/>
      <w:lvlText w:val=""/>
      <w:lvlJc w:val="left"/>
      <w:pPr>
        <w:ind w:left="720" w:hanging="360"/>
      </w:pPr>
      <w:rPr>
        <w:rFonts w:ascii="Symbol" w:hAnsi="Symbol" w:hint="default"/>
      </w:rPr>
    </w:lvl>
    <w:lvl w:ilvl="1" w:tplc="B8E0FD9A">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2639A5"/>
    <w:multiLevelType w:val="multilevel"/>
    <w:tmpl w:val="561AB9B2"/>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39053ABE"/>
    <w:multiLevelType w:val="hybridMultilevel"/>
    <w:tmpl w:val="A49468F0"/>
    <w:lvl w:ilvl="0" w:tplc="B8E0FD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5E592D"/>
    <w:multiLevelType w:val="hybridMultilevel"/>
    <w:tmpl w:val="163418A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02B79CA"/>
    <w:multiLevelType w:val="hybridMultilevel"/>
    <w:tmpl w:val="A3F46724"/>
    <w:lvl w:ilvl="0" w:tplc="1898E3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9E37C7"/>
    <w:multiLevelType w:val="hybridMultilevel"/>
    <w:tmpl w:val="329E20BA"/>
    <w:lvl w:ilvl="0" w:tplc="B8E0FD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6AA2E5A"/>
    <w:multiLevelType w:val="hybridMultilevel"/>
    <w:tmpl w:val="FAC27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BE0F7D"/>
    <w:multiLevelType w:val="hybridMultilevel"/>
    <w:tmpl w:val="E4ECDD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DF591A"/>
    <w:multiLevelType w:val="hybridMultilevel"/>
    <w:tmpl w:val="E478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9D7DC4"/>
    <w:multiLevelType w:val="hybridMultilevel"/>
    <w:tmpl w:val="1980BBD2"/>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70BC8"/>
    <w:multiLevelType w:val="hybridMultilevel"/>
    <w:tmpl w:val="ACC82706"/>
    <w:lvl w:ilvl="0" w:tplc="5A62C9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2F3895"/>
    <w:multiLevelType w:val="multilevel"/>
    <w:tmpl w:val="C9C65AC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FA41275"/>
    <w:multiLevelType w:val="hybridMultilevel"/>
    <w:tmpl w:val="A3C2C58C"/>
    <w:lvl w:ilvl="0" w:tplc="B2A8513A">
      <w:start w:val="1"/>
      <w:numFmt w:val="russianLower"/>
      <w:suff w:val="space"/>
      <w:lvlText w:val="%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F91DEC"/>
    <w:multiLevelType w:val="hybridMultilevel"/>
    <w:tmpl w:val="BEF8AD42"/>
    <w:lvl w:ilvl="0" w:tplc="424CDAD8">
      <w:start w:val="1"/>
      <w:numFmt w:val="bullet"/>
      <w:suff w:val="space"/>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946855"/>
    <w:multiLevelType w:val="hybridMultilevel"/>
    <w:tmpl w:val="7F50BC1A"/>
    <w:lvl w:ilvl="0" w:tplc="B8E0FD9A">
      <w:start w:val="1"/>
      <w:numFmt w:val="bullet"/>
      <w:lvlText w:val=""/>
      <w:lvlJc w:val="left"/>
      <w:pPr>
        <w:ind w:left="2201" w:hanging="360"/>
      </w:pPr>
      <w:rPr>
        <w:rFonts w:ascii="Symbol" w:hAnsi="Symbol" w:hint="default"/>
      </w:rPr>
    </w:lvl>
    <w:lvl w:ilvl="1" w:tplc="04190003" w:tentative="1">
      <w:start w:val="1"/>
      <w:numFmt w:val="bullet"/>
      <w:lvlText w:val="o"/>
      <w:lvlJc w:val="left"/>
      <w:pPr>
        <w:ind w:left="2921" w:hanging="360"/>
      </w:pPr>
      <w:rPr>
        <w:rFonts w:ascii="Courier New" w:hAnsi="Courier New" w:cs="Courier New" w:hint="default"/>
      </w:rPr>
    </w:lvl>
    <w:lvl w:ilvl="2" w:tplc="04190005" w:tentative="1">
      <w:start w:val="1"/>
      <w:numFmt w:val="bullet"/>
      <w:lvlText w:val=""/>
      <w:lvlJc w:val="left"/>
      <w:pPr>
        <w:ind w:left="3641" w:hanging="360"/>
      </w:pPr>
      <w:rPr>
        <w:rFonts w:ascii="Wingdings" w:hAnsi="Wingdings" w:hint="default"/>
      </w:rPr>
    </w:lvl>
    <w:lvl w:ilvl="3" w:tplc="04190001" w:tentative="1">
      <w:start w:val="1"/>
      <w:numFmt w:val="bullet"/>
      <w:lvlText w:val=""/>
      <w:lvlJc w:val="left"/>
      <w:pPr>
        <w:ind w:left="4361" w:hanging="360"/>
      </w:pPr>
      <w:rPr>
        <w:rFonts w:ascii="Symbol" w:hAnsi="Symbol" w:hint="default"/>
      </w:rPr>
    </w:lvl>
    <w:lvl w:ilvl="4" w:tplc="04190003" w:tentative="1">
      <w:start w:val="1"/>
      <w:numFmt w:val="bullet"/>
      <w:lvlText w:val="o"/>
      <w:lvlJc w:val="left"/>
      <w:pPr>
        <w:ind w:left="5081" w:hanging="360"/>
      </w:pPr>
      <w:rPr>
        <w:rFonts w:ascii="Courier New" w:hAnsi="Courier New" w:cs="Courier New" w:hint="default"/>
      </w:rPr>
    </w:lvl>
    <w:lvl w:ilvl="5" w:tplc="04190005" w:tentative="1">
      <w:start w:val="1"/>
      <w:numFmt w:val="bullet"/>
      <w:lvlText w:val=""/>
      <w:lvlJc w:val="left"/>
      <w:pPr>
        <w:ind w:left="5801" w:hanging="360"/>
      </w:pPr>
      <w:rPr>
        <w:rFonts w:ascii="Wingdings" w:hAnsi="Wingdings" w:hint="default"/>
      </w:rPr>
    </w:lvl>
    <w:lvl w:ilvl="6" w:tplc="04190001" w:tentative="1">
      <w:start w:val="1"/>
      <w:numFmt w:val="bullet"/>
      <w:lvlText w:val=""/>
      <w:lvlJc w:val="left"/>
      <w:pPr>
        <w:ind w:left="6521" w:hanging="360"/>
      </w:pPr>
      <w:rPr>
        <w:rFonts w:ascii="Symbol" w:hAnsi="Symbol" w:hint="default"/>
      </w:rPr>
    </w:lvl>
    <w:lvl w:ilvl="7" w:tplc="04190003" w:tentative="1">
      <w:start w:val="1"/>
      <w:numFmt w:val="bullet"/>
      <w:lvlText w:val="o"/>
      <w:lvlJc w:val="left"/>
      <w:pPr>
        <w:ind w:left="7241" w:hanging="360"/>
      </w:pPr>
      <w:rPr>
        <w:rFonts w:ascii="Courier New" w:hAnsi="Courier New" w:cs="Courier New" w:hint="default"/>
      </w:rPr>
    </w:lvl>
    <w:lvl w:ilvl="8" w:tplc="04190005" w:tentative="1">
      <w:start w:val="1"/>
      <w:numFmt w:val="bullet"/>
      <w:lvlText w:val=""/>
      <w:lvlJc w:val="left"/>
      <w:pPr>
        <w:ind w:left="7961" w:hanging="360"/>
      </w:pPr>
      <w:rPr>
        <w:rFonts w:ascii="Wingdings" w:hAnsi="Wingdings" w:hint="default"/>
      </w:rPr>
    </w:lvl>
  </w:abstractNum>
  <w:abstractNum w:abstractNumId="31" w15:restartNumberingAfterBreak="0">
    <w:nsid w:val="525418AA"/>
    <w:multiLevelType w:val="hybridMultilevel"/>
    <w:tmpl w:val="11089D9E"/>
    <w:lvl w:ilvl="0" w:tplc="BFBAEAA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31B0D0D"/>
    <w:multiLevelType w:val="hybridMultilevel"/>
    <w:tmpl w:val="B4E688AA"/>
    <w:lvl w:ilvl="0" w:tplc="BD2AA6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54D41B5F"/>
    <w:multiLevelType w:val="hybridMultilevel"/>
    <w:tmpl w:val="33F0D62E"/>
    <w:lvl w:ilvl="0" w:tplc="EBE67BCC">
      <w:start w:val="1"/>
      <w:numFmt w:val="upperRoman"/>
      <w:lvlText w:val="%1."/>
      <w:lvlJc w:val="left"/>
      <w:pPr>
        <w:ind w:left="1428" w:hanging="720"/>
      </w:pPr>
      <w:rPr>
        <w:rFonts w:hint="default"/>
        <w:b/>
      </w:rPr>
    </w:lvl>
    <w:lvl w:ilvl="1" w:tplc="04190019">
      <w:start w:val="1"/>
      <w:numFmt w:val="decimal"/>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35" w15:restartNumberingAfterBreak="0">
    <w:nsid w:val="63021020"/>
    <w:multiLevelType w:val="multilevel"/>
    <w:tmpl w:val="780CCA48"/>
    <w:lvl w:ilvl="0">
      <w:start w:val="1"/>
      <w:numFmt w:val="decimal"/>
      <w:lvlText w:val="%1."/>
      <w:lvlJc w:val="left"/>
      <w:pPr>
        <w:ind w:left="480" w:hanging="480"/>
      </w:pPr>
      <w:rPr>
        <w:rFonts w:hint="default"/>
        <w:b/>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6" w15:restartNumberingAfterBreak="0">
    <w:nsid w:val="640B569A"/>
    <w:multiLevelType w:val="hybridMultilevel"/>
    <w:tmpl w:val="276477C4"/>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8A3F82"/>
    <w:multiLevelType w:val="hybridMultilevel"/>
    <w:tmpl w:val="F7A6332E"/>
    <w:lvl w:ilvl="0" w:tplc="C4101A8E">
      <w:start w:val="1"/>
      <w:numFmt w:val="bullet"/>
      <w:suff w:val="space"/>
      <w:lvlText w:val=""/>
      <w:lvlJc w:val="left"/>
      <w:pPr>
        <w:ind w:left="1440"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15:restartNumberingAfterBreak="0">
    <w:nsid w:val="69BF111F"/>
    <w:multiLevelType w:val="hybridMultilevel"/>
    <w:tmpl w:val="78CA56E0"/>
    <w:lvl w:ilvl="0" w:tplc="51189BF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C401102"/>
    <w:multiLevelType w:val="hybridMultilevel"/>
    <w:tmpl w:val="7624C59C"/>
    <w:lvl w:ilvl="0" w:tplc="87F2DD76">
      <w:start w:val="1"/>
      <w:numFmt w:val="bullet"/>
      <w:suff w:val="space"/>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0" w15:restartNumberingAfterBreak="0">
    <w:nsid w:val="6CEC6915"/>
    <w:multiLevelType w:val="multilevel"/>
    <w:tmpl w:val="16A29F16"/>
    <w:lvl w:ilvl="0">
      <w:start w:val="4"/>
      <w:numFmt w:val="decimal"/>
      <w:lvlText w:val="%1."/>
      <w:lvlJc w:val="left"/>
      <w:pPr>
        <w:ind w:left="585" w:hanging="585"/>
      </w:pPr>
      <w:rPr>
        <w:rFonts w:hint="default"/>
      </w:rPr>
    </w:lvl>
    <w:lvl w:ilvl="1">
      <w:start w:val="4"/>
      <w:numFmt w:val="decimal"/>
      <w:suff w:val="space"/>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0024764"/>
    <w:multiLevelType w:val="hybridMultilevel"/>
    <w:tmpl w:val="22B6207A"/>
    <w:lvl w:ilvl="0" w:tplc="424CDAD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273687A"/>
    <w:multiLevelType w:val="hybridMultilevel"/>
    <w:tmpl w:val="D27EE658"/>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2A470A"/>
    <w:multiLevelType w:val="hybridMultilevel"/>
    <w:tmpl w:val="428A3528"/>
    <w:lvl w:ilvl="0" w:tplc="B8E0FD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B01544"/>
    <w:multiLevelType w:val="hybridMultilevel"/>
    <w:tmpl w:val="4E0473F6"/>
    <w:lvl w:ilvl="0" w:tplc="BCDE48C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233451"/>
    <w:multiLevelType w:val="hybridMultilevel"/>
    <w:tmpl w:val="6EF8B9A0"/>
    <w:lvl w:ilvl="0" w:tplc="BD2AA600">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6" w15:restartNumberingAfterBreak="0">
    <w:nsid w:val="7BE2736B"/>
    <w:multiLevelType w:val="hybridMultilevel"/>
    <w:tmpl w:val="58680306"/>
    <w:lvl w:ilvl="0" w:tplc="BD2AA6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C7146CA"/>
    <w:multiLevelType w:val="multilevel"/>
    <w:tmpl w:val="7CC298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166E9F"/>
    <w:multiLevelType w:val="hybridMultilevel"/>
    <w:tmpl w:val="F88CB1FA"/>
    <w:lvl w:ilvl="0" w:tplc="9DE291E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F5A7FA3"/>
    <w:multiLevelType w:val="hybridMultilevel"/>
    <w:tmpl w:val="D1CAB05C"/>
    <w:lvl w:ilvl="0" w:tplc="81CC1578">
      <w:start w:val="1"/>
      <w:numFmt w:val="russianLower"/>
      <w:suff w:val="space"/>
      <w:lvlText w:val="%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
  </w:num>
  <w:num w:numId="3">
    <w:abstractNumId w:val="15"/>
  </w:num>
  <w:num w:numId="4">
    <w:abstractNumId w:val="12"/>
  </w:num>
  <w:num w:numId="5">
    <w:abstractNumId w:val="16"/>
  </w:num>
  <w:num w:numId="6">
    <w:abstractNumId w:val="29"/>
  </w:num>
  <w:num w:numId="7">
    <w:abstractNumId w:val="31"/>
  </w:num>
  <w:num w:numId="8">
    <w:abstractNumId w:val="42"/>
  </w:num>
  <w:num w:numId="9">
    <w:abstractNumId w:val="21"/>
  </w:num>
  <w:num w:numId="10">
    <w:abstractNumId w:val="39"/>
  </w:num>
  <w:num w:numId="11">
    <w:abstractNumId w:val="18"/>
  </w:num>
  <w:num w:numId="12">
    <w:abstractNumId w:val="8"/>
  </w:num>
  <w:num w:numId="13">
    <w:abstractNumId w:val="14"/>
  </w:num>
  <w:num w:numId="14">
    <w:abstractNumId w:val="7"/>
  </w:num>
  <w:num w:numId="15">
    <w:abstractNumId w:val="25"/>
  </w:num>
  <w:num w:numId="16">
    <w:abstractNumId w:val="43"/>
  </w:num>
  <w:num w:numId="17">
    <w:abstractNumId w:val="36"/>
  </w:num>
  <w:num w:numId="18">
    <w:abstractNumId w:val="3"/>
  </w:num>
  <w:num w:numId="19">
    <w:abstractNumId w:val="30"/>
  </w:num>
  <w:num w:numId="20">
    <w:abstractNumId w:val="26"/>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5"/>
  </w:num>
  <w:num w:numId="23">
    <w:abstractNumId w:val="24"/>
  </w:num>
  <w:num w:numId="24">
    <w:abstractNumId w:val="22"/>
  </w:num>
  <w:num w:numId="25">
    <w:abstractNumId w:val="33"/>
  </w:num>
  <w:num w:numId="26">
    <w:abstractNumId w:val="47"/>
  </w:num>
  <w:num w:numId="27">
    <w:abstractNumId w:val="27"/>
  </w:num>
  <w:num w:numId="28">
    <w:abstractNumId w:val="45"/>
  </w:num>
  <w:num w:numId="29">
    <w:abstractNumId w:val="46"/>
  </w:num>
  <w:num w:numId="30">
    <w:abstractNumId w:val="32"/>
  </w:num>
  <w:num w:numId="31">
    <w:abstractNumId w:val="4"/>
  </w:num>
  <w:num w:numId="32">
    <w:abstractNumId w:val="48"/>
  </w:num>
  <w:num w:numId="33">
    <w:abstractNumId w:val="20"/>
  </w:num>
  <w:num w:numId="34">
    <w:abstractNumId w:val="44"/>
  </w:num>
  <w:num w:numId="35">
    <w:abstractNumId w:val="35"/>
  </w:num>
  <w:num w:numId="36">
    <w:abstractNumId w:val="11"/>
  </w:num>
  <w:num w:numId="37">
    <w:abstractNumId w:val="17"/>
  </w:num>
  <w:num w:numId="38">
    <w:abstractNumId w:val="23"/>
  </w:num>
  <w:num w:numId="39">
    <w:abstractNumId w:val="13"/>
  </w:num>
  <w:num w:numId="40">
    <w:abstractNumId w:val="40"/>
  </w:num>
  <w:num w:numId="41">
    <w:abstractNumId w:val="9"/>
  </w:num>
  <w:num w:numId="42">
    <w:abstractNumId w:val="28"/>
  </w:num>
  <w:num w:numId="43">
    <w:abstractNumId w:val="38"/>
  </w:num>
  <w:num w:numId="44">
    <w:abstractNumId w:val="37"/>
  </w:num>
  <w:num w:numId="45">
    <w:abstractNumId w:val="49"/>
  </w:num>
  <w:num w:numId="46">
    <w:abstractNumId w:val="41"/>
  </w:num>
  <w:num w:numId="47">
    <w:abstractNumId w:val="0"/>
    <w:lvlOverride w:ilvl="0">
      <w:lvl w:ilvl="0">
        <w:numFmt w:val="bullet"/>
        <w:lvlText w:val=""/>
        <w:legacy w:legacy="1" w:legacySpace="0" w:legacyIndent="360"/>
        <w:lvlJc w:val="left"/>
        <w:rPr>
          <w:rFonts w:ascii="Symbol" w:hAnsi="Symbol" w:hint="default"/>
        </w:rPr>
      </w:lvl>
    </w:lvlOverride>
  </w:num>
  <w:num w:numId="48">
    <w:abstractNumId w:val="10"/>
  </w:num>
  <w:num w:numId="49">
    <w:abstractNumId w:val="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F"/>
    <w:rsid w:val="000A6E6B"/>
    <w:rsid w:val="0090704F"/>
    <w:rsid w:val="009A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AD1B3-BB85-4322-BBB7-B81A67DC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6B"/>
    <w:pPr>
      <w:spacing w:after="0" w:line="240" w:lineRule="auto"/>
    </w:pPr>
    <w:rPr>
      <w:rFonts w:ascii="Times New Roman" w:eastAsia="Times New Roman" w:hAnsi="Times New Roman" w:cs="Times New Roman"/>
      <w:sz w:val="26"/>
      <w:szCs w:val="26"/>
      <w:lang w:eastAsia="ru-RU"/>
    </w:rPr>
  </w:style>
  <w:style w:type="paragraph" w:styleId="1">
    <w:name w:val="heading 1"/>
    <w:basedOn w:val="a"/>
    <w:next w:val="a"/>
    <w:link w:val="10"/>
    <w:uiPriority w:val="9"/>
    <w:qFormat/>
    <w:rsid w:val="000A6E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A6E6B"/>
    <w:pPr>
      <w:keepNext/>
      <w:keepLines/>
      <w:spacing w:before="40"/>
      <w:outlineLvl w:val="1"/>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E6B"/>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0A6E6B"/>
    <w:rPr>
      <w:rFonts w:asciiTheme="majorHAnsi" w:eastAsiaTheme="majorEastAsia" w:hAnsiTheme="majorHAnsi" w:cstheme="majorBidi"/>
      <w:color w:val="2E74B5" w:themeColor="accent1" w:themeShade="BF"/>
      <w:sz w:val="26"/>
      <w:szCs w:val="26"/>
      <w:lang w:eastAsia="ru-RU"/>
    </w:rPr>
  </w:style>
  <w:style w:type="character" w:styleId="a3">
    <w:name w:val="page number"/>
    <w:basedOn w:val="a0"/>
    <w:rsid w:val="000A6E6B"/>
  </w:style>
  <w:style w:type="paragraph" w:styleId="a4">
    <w:name w:val="header"/>
    <w:basedOn w:val="a"/>
    <w:link w:val="a5"/>
    <w:uiPriority w:val="99"/>
    <w:rsid w:val="000A6E6B"/>
    <w:pPr>
      <w:tabs>
        <w:tab w:val="center" w:pos="4677"/>
        <w:tab w:val="right" w:pos="9355"/>
      </w:tabs>
    </w:pPr>
  </w:style>
  <w:style w:type="character" w:customStyle="1" w:styleId="a5">
    <w:name w:val="Верхний колонтитул Знак"/>
    <w:basedOn w:val="a0"/>
    <w:link w:val="a4"/>
    <w:uiPriority w:val="99"/>
    <w:rsid w:val="000A6E6B"/>
    <w:rPr>
      <w:rFonts w:ascii="Times New Roman" w:eastAsia="Times New Roman" w:hAnsi="Times New Roman" w:cs="Times New Roman"/>
      <w:sz w:val="26"/>
      <w:szCs w:val="26"/>
      <w:lang w:eastAsia="ru-RU"/>
    </w:rPr>
  </w:style>
  <w:style w:type="paragraph" w:styleId="21">
    <w:name w:val="Body Text 2"/>
    <w:basedOn w:val="a"/>
    <w:link w:val="22"/>
    <w:rsid w:val="000A6E6B"/>
    <w:pPr>
      <w:spacing w:after="120" w:line="480" w:lineRule="auto"/>
    </w:pPr>
  </w:style>
  <w:style w:type="character" w:customStyle="1" w:styleId="22">
    <w:name w:val="Основной текст 2 Знак"/>
    <w:basedOn w:val="a0"/>
    <w:link w:val="21"/>
    <w:rsid w:val="000A6E6B"/>
    <w:rPr>
      <w:rFonts w:ascii="Times New Roman" w:eastAsia="Times New Roman" w:hAnsi="Times New Roman" w:cs="Times New Roman"/>
      <w:sz w:val="26"/>
      <w:szCs w:val="26"/>
      <w:lang w:eastAsia="ru-RU"/>
    </w:rPr>
  </w:style>
  <w:style w:type="paragraph" w:styleId="23">
    <w:name w:val="Body Text Indent 2"/>
    <w:basedOn w:val="a"/>
    <w:link w:val="24"/>
    <w:rsid w:val="000A6E6B"/>
    <w:pPr>
      <w:spacing w:after="120" w:line="480" w:lineRule="auto"/>
      <w:ind w:left="283"/>
    </w:pPr>
  </w:style>
  <w:style w:type="character" w:customStyle="1" w:styleId="24">
    <w:name w:val="Основной текст с отступом 2 Знак"/>
    <w:basedOn w:val="a0"/>
    <w:link w:val="23"/>
    <w:rsid w:val="000A6E6B"/>
    <w:rPr>
      <w:rFonts w:ascii="Times New Roman" w:eastAsia="Times New Roman" w:hAnsi="Times New Roman" w:cs="Times New Roman"/>
      <w:sz w:val="26"/>
      <w:szCs w:val="26"/>
      <w:lang w:eastAsia="ru-RU"/>
    </w:rPr>
  </w:style>
  <w:style w:type="paragraph" w:styleId="3">
    <w:name w:val="Body Text Indent 3"/>
    <w:basedOn w:val="a"/>
    <w:link w:val="30"/>
    <w:rsid w:val="000A6E6B"/>
    <w:pPr>
      <w:spacing w:after="120"/>
      <w:ind w:left="283"/>
    </w:pPr>
    <w:rPr>
      <w:sz w:val="16"/>
      <w:szCs w:val="16"/>
    </w:rPr>
  </w:style>
  <w:style w:type="character" w:customStyle="1" w:styleId="30">
    <w:name w:val="Основной текст с отступом 3 Знак"/>
    <w:basedOn w:val="a0"/>
    <w:link w:val="3"/>
    <w:rsid w:val="000A6E6B"/>
    <w:rPr>
      <w:rFonts w:ascii="Times New Roman" w:eastAsia="Times New Roman" w:hAnsi="Times New Roman" w:cs="Times New Roman"/>
      <w:sz w:val="16"/>
      <w:szCs w:val="16"/>
      <w:lang w:eastAsia="ru-RU"/>
    </w:rPr>
  </w:style>
  <w:style w:type="paragraph" w:styleId="a6">
    <w:name w:val="footnote text"/>
    <w:basedOn w:val="a"/>
    <w:link w:val="a7"/>
    <w:semiHidden/>
    <w:rsid w:val="000A6E6B"/>
    <w:rPr>
      <w:sz w:val="20"/>
      <w:szCs w:val="20"/>
    </w:rPr>
  </w:style>
  <w:style w:type="character" w:customStyle="1" w:styleId="a7">
    <w:name w:val="Текст сноски Знак"/>
    <w:basedOn w:val="a0"/>
    <w:link w:val="a6"/>
    <w:semiHidden/>
    <w:rsid w:val="000A6E6B"/>
    <w:rPr>
      <w:rFonts w:ascii="Times New Roman" w:eastAsia="Times New Roman" w:hAnsi="Times New Roman" w:cs="Times New Roman"/>
      <w:sz w:val="20"/>
      <w:szCs w:val="20"/>
      <w:lang w:eastAsia="ru-RU"/>
    </w:rPr>
  </w:style>
  <w:style w:type="character" w:styleId="a8">
    <w:name w:val="footnote reference"/>
    <w:basedOn w:val="a0"/>
    <w:semiHidden/>
    <w:rsid w:val="000A6E6B"/>
    <w:rPr>
      <w:vertAlign w:val="superscript"/>
    </w:rPr>
  </w:style>
  <w:style w:type="paragraph" w:customStyle="1" w:styleId="ConsPlusNormal">
    <w:name w:val="ConsPlusNormal"/>
    <w:rsid w:val="000A6E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3"/>
    <w:rsid w:val="000A6E6B"/>
    <w:pPr>
      <w:widowControl w:val="0"/>
      <w:tabs>
        <w:tab w:val="num" w:pos="3827"/>
      </w:tabs>
      <w:adjustRightInd w:val="0"/>
      <w:spacing w:after="0" w:line="240" w:lineRule="auto"/>
      <w:ind w:left="3600"/>
      <w:jc w:val="both"/>
      <w:textAlignment w:val="baseline"/>
    </w:pPr>
    <w:rPr>
      <w:sz w:val="24"/>
      <w:szCs w:val="20"/>
    </w:rPr>
  </w:style>
  <w:style w:type="paragraph" w:styleId="a9">
    <w:name w:val="Body Text"/>
    <w:basedOn w:val="a"/>
    <w:link w:val="aa"/>
    <w:uiPriority w:val="99"/>
    <w:semiHidden/>
    <w:unhideWhenUsed/>
    <w:rsid w:val="000A6E6B"/>
    <w:pPr>
      <w:spacing w:after="120"/>
    </w:pPr>
  </w:style>
  <w:style w:type="character" w:customStyle="1" w:styleId="aa">
    <w:name w:val="Основной текст Знак"/>
    <w:basedOn w:val="a0"/>
    <w:link w:val="a9"/>
    <w:uiPriority w:val="99"/>
    <w:semiHidden/>
    <w:rsid w:val="000A6E6B"/>
    <w:rPr>
      <w:rFonts w:ascii="Times New Roman" w:eastAsia="Times New Roman" w:hAnsi="Times New Roman" w:cs="Times New Roman"/>
      <w:sz w:val="26"/>
      <w:szCs w:val="26"/>
      <w:lang w:eastAsia="ru-RU"/>
    </w:rPr>
  </w:style>
  <w:style w:type="paragraph" w:styleId="ab">
    <w:name w:val="Balloon Text"/>
    <w:basedOn w:val="a"/>
    <w:link w:val="ac"/>
    <w:uiPriority w:val="99"/>
    <w:semiHidden/>
    <w:unhideWhenUsed/>
    <w:rsid w:val="000A6E6B"/>
    <w:rPr>
      <w:rFonts w:ascii="Tahoma" w:hAnsi="Tahoma" w:cs="Tahoma"/>
      <w:sz w:val="16"/>
      <w:szCs w:val="16"/>
    </w:rPr>
  </w:style>
  <w:style w:type="character" w:customStyle="1" w:styleId="ac">
    <w:name w:val="Текст выноски Знак"/>
    <w:basedOn w:val="a0"/>
    <w:link w:val="ab"/>
    <w:uiPriority w:val="99"/>
    <w:semiHidden/>
    <w:rsid w:val="000A6E6B"/>
    <w:rPr>
      <w:rFonts w:ascii="Tahoma" w:eastAsia="Times New Roman" w:hAnsi="Tahoma" w:cs="Tahoma"/>
      <w:sz w:val="16"/>
      <w:szCs w:val="16"/>
      <w:lang w:eastAsia="ru-RU"/>
    </w:rPr>
  </w:style>
  <w:style w:type="paragraph" w:styleId="ad">
    <w:name w:val="List Paragraph"/>
    <w:aliases w:val="Маркер"/>
    <w:basedOn w:val="a"/>
    <w:link w:val="ae"/>
    <w:qFormat/>
    <w:rsid w:val="000A6E6B"/>
    <w:pPr>
      <w:ind w:left="720"/>
      <w:contextualSpacing/>
    </w:pPr>
  </w:style>
  <w:style w:type="paragraph" w:styleId="af">
    <w:name w:val="Revision"/>
    <w:hidden/>
    <w:uiPriority w:val="99"/>
    <w:semiHidden/>
    <w:rsid w:val="000A6E6B"/>
    <w:pPr>
      <w:spacing w:after="0" w:line="240" w:lineRule="auto"/>
    </w:pPr>
    <w:rPr>
      <w:rFonts w:ascii="Times New Roman" w:eastAsia="Times New Roman" w:hAnsi="Times New Roman" w:cs="Times New Roman"/>
      <w:sz w:val="26"/>
      <w:szCs w:val="26"/>
      <w:lang w:eastAsia="ru-RU"/>
    </w:rPr>
  </w:style>
  <w:style w:type="table" w:styleId="af0">
    <w:name w:val="Table Grid"/>
    <w:basedOn w:val="a1"/>
    <w:uiPriority w:val="59"/>
    <w:rsid w:val="000A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rsid w:val="000A6E6B"/>
    <w:rPr>
      <w:sz w:val="16"/>
      <w:szCs w:val="16"/>
    </w:rPr>
  </w:style>
  <w:style w:type="paragraph" w:styleId="af2">
    <w:name w:val="annotation text"/>
    <w:basedOn w:val="a"/>
    <w:link w:val="af3"/>
    <w:unhideWhenUsed/>
    <w:rsid w:val="000A6E6B"/>
    <w:rPr>
      <w:sz w:val="20"/>
      <w:szCs w:val="20"/>
    </w:rPr>
  </w:style>
  <w:style w:type="character" w:customStyle="1" w:styleId="af3">
    <w:name w:val="Текст примечания Знак"/>
    <w:basedOn w:val="a0"/>
    <w:link w:val="af2"/>
    <w:rsid w:val="000A6E6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A6E6B"/>
    <w:rPr>
      <w:b/>
      <w:bCs/>
    </w:rPr>
  </w:style>
  <w:style w:type="character" w:customStyle="1" w:styleId="af5">
    <w:name w:val="Тема примечания Знак"/>
    <w:basedOn w:val="af3"/>
    <w:link w:val="af4"/>
    <w:uiPriority w:val="99"/>
    <w:semiHidden/>
    <w:rsid w:val="000A6E6B"/>
    <w:rPr>
      <w:rFonts w:ascii="Times New Roman" w:eastAsia="Times New Roman" w:hAnsi="Times New Roman" w:cs="Times New Roman"/>
      <w:b/>
      <w:bCs/>
      <w:sz w:val="20"/>
      <w:szCs w:val="20"/>
      <w:lang w:eastAsia="ru-RU"/>
    </w:rPr>
  </w:style>
  <w:style w:type="table" w:styleId="af6">
    <w:name w:val="Light Shading"/>
    <w:basedOn w:val="a1"/>
    <w:uiPriority w:val="60"/>
    <w:rsid w:val="000A6E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7">
    <w:name w:val="footer"/>
    <w:basedOn w:val="a"/>
    <w:link w:val="af8"/>
    <w:uiPriority w:val="99"/>
    <w:unhideWhenUsed/>
    <w:rsid w:val="000A6E6B"/>
    <w:pPr>
      <w:tabs>
        <w:tab w:val="center" w:pos="4677"/>
        <w:tab w:val="right" w:pos="9355"/>
      </w:tabs>
    </w:pPr>
  </w:style>
  <w:style w:type="character" w:customStyle="1" w:styleId="af8">
    <w:name w:val="Нижний колонтитул Знак"/>
    <w:basedOn w:val="a0"/>
    <w:link w:val="af7"/>
    <w:uiPriority w:val="99"/>
    <w:rsid w:val="000A6E6B"/>
    <w:rPr>
      <w:rFonts w:ascii="Times New Roman" w:eastAsia="Times New Roman" w:hAnsi="Times New Roman" w:cs="Times New Roman"/>
      <w:sz w:val="26"/>
      <w:szCs w:val="26"/>
      <w:lang w:eastAsia="ru-RU"/>
    </w:rPr>
  </w:style>
  <w:style w:type="paragraph" w:styleId="af9">
    <w:name w:val="No Spacing"/>
    <w:uiPriority w:val="1"/>
    <w:qFormat/>
    <w:rsid w:val="000A6E6B"/>
    <w:pPr>
      <w:spacing w:after="0" w:line="240" w:lineRule="auto"/>
    </w:pPr>
    <w:rPr>
      <w:rFonts w:ascii="Calibri" w:eastAsia="Calibri" w:hAnsi="Calibri" w:cs="Times New Roman"/>
    </w:rPr>
  </w:style>
  <w:style w:type="character" w:customStyle="1" w:styleId="ae">
    <w:name w:val="Абзац списка Знак"/>
    <w:aliases w:val="Маркер Знак"/>
    <w:link w:val="ad"/>
    <w:rsid w:val="000A6E6B"/>
    <w:rPr>
      <w:rFonts w:ascii="Times New Roman" w:eastAsia="Times New Roman" w:hAnsi="Times New Roman" w:cs="Times New Roman"/>
      <w:sz w:val="26"/>
      <w:szCs w:val="26"/>
      <w:lang w:eastAsia="ru-RU"/>
    </w:rPr>
  </w:style>
  <w:style w:type="paragraph" w:styleId="afa">
    <w:name w:val="TOC Heading"/>
    <w:basedOn w:val="1"/>
    <w:next w:val="a"/>
    <w:uiPriority w:val="39"/>
    <w:semiHidden/>
    <w:unhideWhenUsed/>
    <w:qFormat/>
    <w:rsid w:val="000A6E6B"/>
    <w:pPr>
      <w:spacing w:line="276" w:lineRule="auto"/>
      <w:outlineLvl w:val="9"/>
    </w:pPr>
  </w:style>
  <w:style w:type="paragraph" w:styleId="11">
    <w:name w:val="toc 1"/>
    <w:basedOn w:val="a"/>
    <w:next w:val="a"/>
    <w:autoRedefine/>
    <w:uiPriority w:val="39"/>
    <w:unhideWhenUsed/>
    <w:qFormat/>
    <w:rsid w:val="000A6E6B"/>
    <w:pPr>
      <w:tabs>
        <w:tab w:val="right" w:leader="dot" w:pos="9344"/>
      </w:tabs>
      <w:spacing w:after="240"/>
    </w:pPr>
  </w:style>
  <w:style w:type="paragraph" w:styleId="25">
    <w:name w:val="toc 2"/>
    <w:basedOn w:val="a"/>
    <w:next w:val="a"/>
    <w:autoRedefine/>
    <w:uiPriority w:val="39"/>
    <w:unhideWhenUsed/>
    <w:qFormat/>
    <w:rsid w:val="000A6E6B"/>
    <w:pPr>
      <w:spacing w:after="100" w:line="276" w:lineRule="auto"/>
      <w:ind w:left="220"/>
    </w:pPr>
    <w:rPr>
      <w:rFonts w:asciiTheme="minorHAnsi" w:eastAsiaTheme="minorEastAsia" w:hAnsiTheme="minorHAnsi" w:cstheme="minorBidi"/>
      <w:sz w:val="22"/>
      <w:szCs w:val="22"/>
    </w:rPr>
  </w:style>
  <w:style w:type="paragraph" w:styleId="32">
    <w:name w:val="toc 3"/>
    <w:basedOn w:val="a"/>
    <w:next w:val="a"/>
    <w:autoRedefine/>
    <w:uiPriority w:val="39"/>
    <w:unhideWhenUsed/>
    <w:qFormat/>
    <w:rsid w:val="000A6E6B"/>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0A6E6B"/>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0A6E6B"/>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0A6E6B"/>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0A6E6B"/>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0A6E6B"/>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0A6E6B"/>
    <w:pPr>
      <w:spacing w:after="100" w:line="276" w:lineRule="auto"/>
      <w:ind w:left="1760"/>
    </w:pPr>
    <w:rPr>
      <w:rFonts w:asciiTheme="minorHAnsi" w:eastAsiaTheme="minorEastAsia" w:hAnsiTheme="minorHAnsi" w:cstheme="minorBidi"/>
      <w:sz w:val="22"/>
      <w:szCs w:val="22"/>
    </w:rPr>
  </w:style>
  <w:style w:type="character" w:styleId="afb">
    <w:name w:val="Hyperlink"/>
    <w:basedOn w:val="a0"/>
    <w:uiPriority w:val="99"/>
    <w:unhideWhenUsed/>
    <w:rsid w:val="000A6E6B"/>
    <w:rPr>
      <w:color w:val="0563C1" w:themeColor="hyperlink"/>
      <w:u w:val="single"/>
    </w:rPr>
  </w:style>
  <w:style w:type="paragraph" w:styleId="afc">
    <w:name w:val="endnote text"/>
    <w:basedOn w:val="a"/>
    <w:link w:val="afd"/>
    <w:uiPriority w:val="99"/>
    <w:semiHidden/>
    <w:unhideWhenUsed/>
    <w:rsid w:val="000A6E6B"/>
    <w:rPr>
      <w:sz w:val="20"/>
      <w:szCs w:val="20"/>
    </w:rPr>
  </w:style>
  <w:style w:type="character" w:customStyle="1" w:styleId="afd">
    <w:name w:val="Текст концевой сноски Знак"/>
    <w:basedOn w:val="a0"/>
    <w:link w:val="afc"/>
    <w:uiPriority w:val="99"/>
    <w:semiHidden/>
    <w:rsid w:val="000A6E6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0A6E6B"/>
    <w:rPr>
      <w:vertAlign w:val="superscript"/>
    </w:rPr>
  </w:style>
  <w:style w:type="character" w:styleId="aff">
    <w:name w:val="Strong"/>
    <w:basedOn w:val="a0"/>
    <w:uiPriority w:val="22"/>
    <w:qFormat/>
    <w:rsid w:val="000A6E6B"/>
    <w:rPr>
      <w:b/>
      <w:bCs/>
    </w:rPr>
  </w:style>
  <w:style w:type="table" w:customStyle="1" w:styleId="12">
    <w:name w:val="Сетка таблицы1"/>
    <w:basedOn w:val="a1"/>
    <w:next w:val="af0"/>
    <w:uiPriority w:val="59"/>
    <w:rsid w:val="000A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A6E6B"/>
  </w:style>
  <w:style w:type="paragraph" w:styleId="aff0">
    <w:name w:val="Body Text Indent"/>
    <w:basedOn w:val="a"/>
    <w:link w:val="aff1"/>
    <w:uiPriority w:val="99"/>
    <w:unhideWhenUsed/>
    <w:rsid w:val="000A6E6B"/>
    <w:pPr>
      <w:spacing w:after="120"/>
      <w:ind w:left="283"/>
    </w:pPr>
  </w:style>
  <w:style w:type="character" w:customStyle="1" w:styleId="aff1">
    <w:name w:val="Основной текст с отступом Знак"/>
    <w:basedOn w:val="a0"/>
    <w:link w:val="aff0"/>
    <w:uiPriority w:val="99"/>
    <w:rsid w:val="000A6E6B"/>
    <w:rPr>
      <w:rFonts w:ascii="Times New Roman" w:eastAsia="Times New Roman" w:hAnsi="Times New Roman" w:cs="Times New Roman"/>
      <w:sz w:val="26"/>
      <w:szCs w:val="26"/>
      <w:lang w:eastAsia="ru-RU"/>
    </w:rPr>
  </w:style>
  <w:style w:type="character" w:customStyle="1" w:styleId="apple-converted-space">
    <w:name w:val="apple-converted-space"/>
    <w:basedOn w:val="a0"/>
    <w:rsid w:val="000A6E6B"/>
  </w:style>
  <w:style w:type="paragraph" w:customStyle="1" w:styleId="110">
    <w:name w:val="Заголовок 11"/>
    <w:next w:val="a"/>
    <w:rsid w:val="000A6E6B"/>
    <w:pPr>
      <w:widowControl w:val="0"/>
      <w:suppressAutoHyphens/>
      <w:autoSpaceDE w:val="0"/>
      <w:spacing w:after="0" w:line="240" w:lineRule="auto"/>
    </w:pPr>
    <w:rPr>
      <w:rFonts w:ascii="Times New Roman" w:eastAsia="Lucida Sans Unicode" w:hAnsi="Times New Roman" w:cs="Tahoma"/>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4484</Words>
  <Characters>25560</Characters>
  <Application>Microsoft Office Word</Application>
  <DocSecurity>0</DocSecurity>
  <Lines>213</Lines>
  <Paragraphs>59</Paragraphs>
  <ScaleCrop>false</ScaleCrop>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2026-01-15T07:42:00Z</dcterms:created>
  <dcterms:modified xsi:type="dcterms:W3CDTF">2026-01-15T07:42:00Z</dcterms:modified>
</cp:coreProperties>
</file>